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C0B8D" w14:textId="04FF3F83" w:rsidR="00C40255" w:rsidRPr="001A1CCA" w:rsidRDefault="001A1CCA">
      <w:pPr>
        <w:pStyle w:val="Heading1"/>
        <w:spacing w:after="267" w:line="235" w:lineRule="auto"/>
        <w:jc w:val="center"/>
        <w:rPr>
          <w:lang w:val="en-IE"/>
        </w:rPr>
      </w:pPr>
      <w:r w:rsidRPr="001A1CCA">
        <w:rPr>
          <w:sz w:val="24"/>
          <w:lang w:val="en-IE"/>
        </w:rPr>
        <w:t>CALL FOR APPLICATIONS</w:t>
      </w:r>
      <w:r w:rsidRPr="001A1CCA">
        <w:rPr>
          <w:sz w:val="26"/>
          <w:lang w:val="en-IE"/>
        </w:rPr>
        <w:t xml:space="preserve"> </w:t>
      </w:r>
      <w:r w:rsidRPr="001A1CCA">
        <w:rPr>
          <w:sz w:val="24"/>
          <w:lang w:val="en-IE"/>
        </w:rPr>
        <w:t xml:space="preserve">FOR THE SELECTION OF MEMBERS OF THE EXPERT </w:t>
      </w:r>
      <w:r w:rsidR="00517C71" w:rsidRPr="001A1CCA">
        <w:rPr>
          <w:sz w:val="24"/>
          <w:lang w:val="en-IE"/>
        </w:rPr>
        <w:t>GROUP</w:t>
      </w:r>
      <w:r w:rsidR="00517C71">
        <w:rPr>
          <w:sz w:val="24"/>
          <w:lang w:val="en-IE"/>
        </w:rPr>
        <w:t xml:space="preserve"> </w:t>
      </w:r>
      <w:r w:rsidR="00517C71" w:rsidRPr="00517C71">
        <w:rPr>
          <w:sz w:val="24"/>
          <w:lang w:val="en-IE"/>
        </w:rPr>
        <w:t>ON THE VIEWS OF MIGRANTS</w:t>
      </w:r>
      <w:r w:rsidR="00517C71">
        <w:rPr>
          <w:sz w:val="24"/>
          <w:lang w:val="en-IE"/>
        </w:rPr>
        <w:t xml:space="preserve"> </w:t>
      </w:r>
      <w:r w:rsidR="001251F7" w:rsidRPr="00972B0E">
        <w:rPr>
          <w:sz w:val="24"/>
          <w:lang w:val="en-IE"/>
        </w:rPr>
        <w:t>IN THE FIELD OF MIGRATION, ASYLUM AND INTEGRATION</w:t>
      </w:r>
    </w:p>
    <w:p w14:paraId="6763D99E" w14:textId="77777777" w:rsidR="00C40255" w:rsidRPr="001A1CCA" w:rsidRDefault="001A1CCA" w:rsidP="00EB4AD9">
      <w:r w:rsidRPr="001A1CCA">
        <w:t xml:space="preserve"> </w:t>
      </w:r>
    </w:p>
    <w:p w14:paraId="7CA0617B" w14:textId="77777777" w:rsidR="00C40255" w:rsidRPr="001A1CCA" w:rsidRDefault="001A1CCA">
      <w:pPr>
        <w:pStyle w:val="Heading2"/>
        <w:tabs>
          <w:tab w:val="center" w:pos="1099"/>
        </w:tabs>
        <w:spacing w:after="259"/>
        <w:ind w:left="-15" w:firstLine="0"/>
        <w:rPr>
          <w:lang w:val="en-IE"/>
        </w:rPr>
      </w:pPr>
      <w:r w:rsidRPr="001A1CCA">
        <w:rPr>
          <w:sz w:val="23"/>
          <w:lang w:val="en-IE"/>
        </w:rPr>
        <w:t>1.</w:t>
      </w:r>
      <w:r w:rsidRPr="001A1CCA">
        <w:rPr>
          <w:rFonts w:ascii="Arial" w:eastAsia="Arial" w:hAnsi="Arial" w:cs="Arial"/>
          <w:sz w:val="23"/>
          <w:lang w:val="en-IE"/>
        </w:rPr>
        <w:t xml:space="preserve"> </w:t>
      </w:r>
      <w:r w:rsidRPr="001A1CCA">
        <w:rPr>
          <w:rFonts w:ascii="Arial" w:eastAsia="Arial" w:hAnsi="Arial" w:cs="Arial"/>
          <w:sz w:val="23"/>
          <w:lang w:val="en-IE"/>
        </w:rPr>
        <w:tab/>
      </w:r>
      <w:r w:rsidRPr="001A1CCA">
        <w:rPr>
          <w:lang w:val="en-IE"/>
        </w:rPr>
        <w:t xml:space="preserve">Background </w:t>
      </w:r>
    </w:p>
    <w:p w14:paraId="61971DC4" w14:textId="74C8C770" w:rsidR="00D25CEB" w:rsidRDefault="00D25CEB" w:rsidP="00EB4AD9">
      <w:r w:rsidRPr="00D25CEB">
        <w:t xml:space="preserve">Actively involving migrants, </w:t>
      </w:r>
      <w:r w:rsidR="004D1294">
        <w:t xml:space="preserve">including </w:t>
      </w:r>
      <w:r w:rsidRPr="00D25CEB">
        <w:t>asylum applicants and refugees</w:t>
      </w:r>
      <w:r w:rsidR="004D1294">
        <w:t>,</w:t>
      </w:r>
      <w:r w:rsidRPr="00D25CEB">
        <w:t xml:space="preserve"> in the design and implementation of policies in the field of migration, asylum and integration is essential to make them more effective and better tailored to the needs on the ground. However, to date there are no structured and </w:t>
      </w:r>
      <w:r w:rsidR="00182B46">
        <w:t>targeted</w:t>
      </w:r>
      <w:r w:rsidR="00182B46" w:rsidRPr="00D25CEB">
        <w:t xml:space="preserve"> </w:t>
      </w:r>
      <w:r w:rsidRPr="00D25CEB">
        <w:t>ways at the EU level to regularly consult migrants on policies that directly concern them.</w:t>
      </w:r>
      <w:r>
        <w:t xml:space="preserve"> </w:t>
      </w:r>
    </w:p>
    <w:p w14:paraId="3D99F61E" w14:textId="50D775DD" w:rsidR="00A56E3E" w:rsidRDefault="00D25CEB" w:rsidP="006C0A74">
      <w:pPr>
        <w:rPr>
          <w:rFonts w:eastAsia="Calibri"/>
          <w:color w:val="auto"/>
          <w:lang w:eastAsia="en-GB"/>
        </w:rPr>
      </w:pPr>
      <w:proofErr w:type="gramStart"/>
      <w:r>
        <w:t>To gather the expertise of migrants in the design and implementation of policies in the area of migration, asylum and integration, t</w:t>
      </w:r>
      <w:r w:rsidR="006B17AB">
        <w:t xml:space="preserve">he Directorate-General for Migration and Home Affairs </w:t>
      </w:r>
      <w:r w:rsidR="00680A34">
        <w:t xml:space="preserve">of the European Commission </w:t>
      </w:r>
      <w:r w:rsidR="006B17AB">
        <w:t>(</w:t>
      </w:r>
      <w:r w:rsidR="001A1CCA" w:rsidRPr="001A1CCA">
        <w:t>DG</w:t>
      </w:r>
      <w:r w:rsidR="00A56E3E">
        <w:t xml:space="preserve"> HOME</w:t>
      </w:r>
      <w:r w:rsidR="006B17AB">
        <w:t>)</w:t>
      </w:r>
      <w:r w:rsidR="001A1CCA" w:rsidRPr="001A1CCA">
        <w:t xml:space="preserve"> has set up a</w:t>
      </w:r>
      <w:r w:rsidR="002E5CFD">
        <w:t xml:space="preserve"> Commission</w:t>
      </w:r>
      <w:r>
        <w:t xml:space="preserve"> expert</w:t>
      </w:r>
      <w:r w:rsidR="001A1CCA" w:rsidRPr="001A1CCA">
        <w:t xml:space="preserve"> group of </w:t>
      </w:r>
      <w:r>
        <w:t>migrant</w:t>
      </w:r>
      <w:r w:rsidR="00517C71">
        <w:t>s</w:t>
      </w:r>
      <w:r w:rsidR="00065726">
        <w:t xml:space="preserve">, including </w:t>
      </w:r>
      <w:r w:rsidR="00065726" w:rsidRPr="00D25CEB">
        <w:t>asylum applicants and refugees</w:t>
      </w:r>
      <w:r w:rsidR="00065726">
        <w:t>,</w:t>
      </w:r>
      <w:r w:rsidR="00065726" w:rsidRPr="00972B0E">
        <w:t xml:space="preserve"> </w:t>
      </w:r>
      <w:r w:rsidRPr="00972B0E">
        <w:t xml:space="preserve">to advise the Commission </w:t>
      </w:r>
      <w:r w:rsidR="00A90591">
        <w:rPr>
          <w:rFonts w:eastAsia="Calibri"/>
          <w:lang w:eastAsia="en-GB"/>
        </w:rPr>
        <w:t>on policies</w:t>
      </w:r>
      <w:r w:rsidR="00A56E3E" w:rsidRPr="00F30FD8">
        <w:rPr>
          <w:rFonts w:eastAsia="Calibri"/>
          <w:lang w:eastAsia="en-GB"/>
        </w:rPr>
        <w:t xml:space="preserve"> in the </w:t>
      </w:r>
      <w:r>
        <w:rPr>
          <w:rFonts w:eastAsia="Calibri"/>
          <w:lang w:eastAsia="en-GB"/>
        </w:rPr>
        <w:t>field</w:t>
      </w:r>
      <w:r w:rsidR="00A56E3E" w:rsidRPr="00F30FD8">
        <w:rPr>
          <w:rFonts w:eastAsia="Calibri"/>
          <w:lang w:eastAsia="en-GB"/>
        </w:rPr>
        <w:t xml:space="preserve"> of </w:t>
      </w:r>
      <w:r w:rsidR="00A90591">
        <w:rPr>
          <w:rFonts w:eastAsia="Calibri"/>
          <w:lang w:eastAsia="en-GB"/>
        </w:rPr>
        <w:t xml:space="preserve">migration, asylum and </w:t>
      </w:r>
      <w:r w:rsidR="00A56E3E" w:rsidRPr="00F30FD8">
        <w:rPr>
          <w:rFonts w:eastAsia="Calibri"/>
          <w:lang w:eastAsia="en-GB"/>
        </w:rPr>
        <w:t xml:space="preserve">integration of </w:t>
      </w:r>
      <w:r w:rsidR="00A90591">
        <w:rPr>
          <w:rFonts w:eastAsia="Calibri"/>
          <w:lang w:eastAsia="en-GB"/>
        </w:rPr>
        <w:t>migrants</w:t>
      </w:r>
      <w:r w:rsidR="00A56E3E" w:rsidRPr="00F30FD8">
        <w:rPr>
          <w:rFonts w:eastAsia="Calibri"/>
          <w:lang w:eastAsia="en-GB"/>
        </w:rPr>
        <w:t>.</w:t>
      </w:r>
      <w:proofErr w:type="gramEnd"/>
      <w:r w:rsidR="00A56E3E" w:rsidRPr="00F30FD8">
        <w:rPr>
          <w:rFonts w:eastAsia="Calibri"/>
          <w:lang w:eastAsia="en-GB"/>
        </w:rPr>
        <w:t xml:space="preserve"> </w:t>
      </w:r>
    </w:p>
    <w:p w14:paraId="12770B55" w14:textId="7CA17DB6" w:rsidR="00C40255" w:rsidRPr="001A1CCA" w:rsidRDefault="001A1CCA" w:rsidP="006C0A74">
      <w:r w:rsidRPr="001A1CCA">
        <w:t xml:space="preserve">The Commission is calling for applications with a view to selecting members of the group. </w:t>
      </w:r>
    </w:p>
    <w:p w14:paraId="7BFA70ED" w14:textId="77777777" w:rsidR="00C40255" w:rsidRPr="00A90591" w:rsidRDefault="001A1CCA" w:rsidP="00EB4AD9">
      <w:pPr>
        <w:rPr>
          <w:b/>
        </w:rPr>
      </w:pPr>
      <w:r w:rsidRPr="00A90591">
        <w:rPr>
          <w:b/>
          <w:sz w:val="23"/>
        </w:rPr>
        <w:t>2.</w:t>
      </w:r>
      <w:r w:rsidRPr="00A90591">
        <w:rPr>
          <w:rFonts w:ascii="Arial" w:eastAsia="Arial" w:hAnsi="Arial" w:cs="Arial"/>
          <w:b/>
          <w:sz w:val="23"/>
        </w:rPr>
        <w:t xml:space="preserve"> </w:t>
      </w:r>
      <w:r w:rsidRPr="00A90591">
        <w:rPr>
          <w:rFonts w:ascii="Arial" w:eastAsia="Arial" w:hAnsi="Arial" w:cs="Arial"/>
          <w:b/>
          <w:sz w:val="23"/>
        </w:rPr>
        <w:tab/>
      </w:r>
      <w:r w:rsidRPr="00A90591">
        <w:rPr>
          <w:b/>
        </w:rPr>
        <w:t xml:space="preserve">Features of the Group </w:t>
      </w:r>
    </w:p>
    <w:p w14:paraId="51CB2504" w14:textId="77777777" w:rsidR="00C40255" w:rsidRPr="001A1CCA" w:rsidRDefault="001A1CCA">
      <w:pPr>
        <w:pStyle w:val="Heading1"/>
        <w:tabs>
          <w:tab w:val="center" w:pos="1435"/>
        </w:tabs>
        <w:ind w:left="-15" w:firstLine="0"/>
        <w:rPr>
          <w:lang w:val="en-IE"/>
        </w:rPr>
      </w:pPr>
      <w:r w:rsidRPr="001A1CCA">
        <w:rPr>
          <w:sz w:val="24"/>
          <w:lang w:val="en-IE"/>
        </w:rPr>
        <w:t xml:space="preserve">2.1. </w:t>
      </w:r>
      <w:r w:rsidRPr="001A1CCA">
        <w:rPr>
          <w:sz w:val="24"/>
          <w:lang w:val="en-IE"/>
        </w:rPr>
        <w:tab/>
        <w:t>C</w:t>
      </w:r>
      <w:r w:rsidRPr="001A1CCA">
        <w:rPr>
          <w:lang w:val="en-IE"/>
        </w:rPr>
        <w:t>OMPOSITION</w:t>
      </w:r>
      <w:r w:rsidRPr="001A1CCA">
        <w:rPr>
          <w:sz w:val="24"/>
          <w:lang w:val="en-IE"/>
        </w:rPr>
        <w:t xml:space="preserve"> </w:t>
      </w:r>
    </w:p>
    <w:p w14:paraId="0CC771A7" w14:textId="05F22F94" w:rsidR="00570492" w:rsidRPr="001A1CCA" w:rsidRDefault="00F30FD8" w:rsidP="00EB4AD9">
      <w:r>
        <w:t>T</w:t>
      </w:r>
      <w:r w:rsidR="001A1CCA" w:rsidRPr="001A1CCA">
        <w:t xml:space="preserve">he group shall consist of up to </w:t>
      </w:r>
      <w:r w:rsidR="004B2B1B">
        <w:t>2</w:t>
      </w:r>
      <w:r>
        <w:t>0</w:t>
      </w:r>
      <w:r w:rsidRPr="001A1CCA">
        <w:t xml:space="preserve"> </w:t>
      </w:r>
      <w:r w:rsidR="001A1CCA" w:rsidRPr="001A1CCA">
        <w:t xml:space="preserve">members. </w:t>
      </w:r>
      <w:r w:rsidR="008061A0">
        <w:t>Members</w:t>
      </w:r>
      <w:r w:rsidR="008061A0" w:rsidRPr="008061A0">
        <w:t xml:space="preserve"> shall have </w:t>
      </w:r>
      <w:r w:rsidR="00182B46">
        <w:t>proven and relevant competence</w:t>
      </w:r>
      <w:r w:rsidR="008061A0" w:rsidRPr="008061A0">
        <w:t xml:space="preserve"> and experience in migration, asylum and integration</w:t>
      </w:r>
      <w:r w:rsidR="008061A0">
        <w:t xml:space="preserve"> and </w:t>
      </w:r>
      <w:r w:rsidR="00182B46">
        <w:t xml:space="preserve">they </w:t>
      </w:r>
      <w:proofErr w:type="gramStart"/>
      <w:r w:rsidR="00182B46">
        <w:t>shall also</w:t>
      </w:r>
      <w:proofErr w:type="gramEnd"/>
      <w:r w:rsidR="00182B46">
        <w:t xml:space="preserve"> </w:t>
      </w:r>
      <w:r w:rsidR="008061A0" w:rsidRPr="008061A0">
        <w:t>be well connected with a wider network of migrant organisations and communities</w:t>
      </w:r>
      <w:r w:rsidR="008061A0">
        <w:t xml:space="preserve">. </w:t>
      </w:r>
    </w:p>
    <w:p w14:paraId="3A56F482" w14:textId="0A42B573" w:rsidR="00C40255" w:rsidRPr="001A1CCA" w:rsidRDefault="001A1CCA" w:rsidP="00EB4AD9">
      <w:r w:rsidRPr="001A1CCA">
        <w:t xml:space="preserve">Members shall be </w:t>
      </w:r>
      <w:r w:rsidR="000518E8" w:rsidRPr="000518E8">
        <w:t>individuals appointed in a personal capacity</w:t>
      </w:r>
      <w:r w:rsidR="000518E8">
        <w:t>,</w:t>
      </w:r>
      <w:r w:rsidR="000518E8" w:rsidRPr="000518E8">
        <w:t xml:space="preserve"> </w:t>
      </w:r>
      <w:r w:rsidRPr="001A1CCA">
        <w:t>individuals appointed to represent a common interest</w:t>
      </w:r>
      <w:r w:rsidR="00527C67">
        <w:t xml:space="preserve"> and </w:t>
      </w:r>
      <w:r w:rsidRPr="001A1CCA">
        <w:t xml:space="preserve">organisations </w:t>
      </w:r>
      <w:r w:rsidR="00527C67">
        <w:t>representing the interests of migrants</w:t>
      </w:r>
      <w:r w:rsidR="00F30FD8">
        <w:t>.</w:t>
      </w:r>
    </w:p>
    <w:p w14:paraId="34EEE9C8" w14:textId="1C3F3F4A" w:rsidR="00C40255" w:rsidRPr="001A1CCA" w:rsidRDefault="000518E8">
      <w:r w:rsidRPr="000518E8">
        <w:t>Members appointed in a personal capacity shall act independently and in the public interest</w:t>
      </w:r>
      <w:r>
        <w:t xml:space="preserve">. </w:t>
      </w:r>
      <w:r w:rsidR="00F30FD8">
        <w:t>M</w:t>
      </w:r>
      <w:r w:rsidR="001A1CCA" w:rsidRPr="001A1CCA">
        <w:t xml:space="preserve">embers appointed to represent a common interest shall not represent an individual stakeholder, but a policy orientation common to different </w:t>
      </w:r>
      <w:r w:rsidR="00F30FD8">
        <w:t xml:space="preserve">migrant </w:t>
      </w:r>
      <w:r w:rsidR="001A1CCA" w:rsidRPr="001A1CCA">
        <w:t>stakeholde</w:t>
      </w:r>
      <w:r w:rsidR="00F30FD8">
        <w:t>rs</w:t>
      </w:r>
      <w:r w:rsidR="001A1CCA" w:rsidRPr="001A1CCA">
        <w:t xml:space="preserve">. </w:t>
      </w:r>
    </w:p>
    <w:p w14:paraId="4C8B6D3B" w14:textId="1ADD8CC8" w:rsidR="00C40255" w:rsidRPr="001A1CCA" w:rsidRDefault="00785D52">
      <w:r>
        <w:t>O</w:t>
      </w:r>
      <w:r w:rsidRPr="001A1CCA">
        <w:t>rganisations</w:t>
      </w:r>
      <w:r w:rsidR="00A065B0">
        <w:t xml:space="preserve"> </w:t>
      </w:r>
      <w:r w:rsidR="001A1CCA" w:rsidRPr="001A1CCA">
        <w:t xml:space="preserve">shall nominate their representatives and shall be responsible for ensuring that their representatives provide a high level of expertise. DG </w:t>
      </w:r>
      <w:r w:rsidR="002C4211">
        <w:t>HOME</w:t>
      </w:r>
      <w:r w:rsidR="002C4211" w:rsidRPr="001A1CCA">
        <w:t xml:space="preserve"> </w:t>
      </w:r>
      <w:r w:rsidR="001A1CCA" w:rsidRPr="001A1CCA">
        <w:t xml:space="preserve">may refuse the nomination of a representative by an organisation if it considers this nomination inappropriate in light of the requirements specified in chapter 4 of this call. In such case, the organisation concerned </w:t>
      </w:r>
      <w:proofErr w:type="gramStart"/>
      <w:r w:rsidR="001A1CCA" w:rsidRPr="001A1CCA">
        <w:t>shall be asked</w:t>
      </w:r>
      <w:proofErr w:type="gramEnd"/>
      <w:r w:rsidR="001A1CCA" w:rsidRPr="001A1CCA">
        <w:t xml:space="preserve"> to appoint another representative.</w:t>
      </w:r>
      <w:r w:rsidR="001A1CCA" w:rsidRPr="001A1CCA">
        <w:rPr>
          <w:b/>
        </w:rPr>
        <w:t xml:space="preserve"> </w:t>
      </w:r>
    </w:p>
    <w:p w14:paraId="1BEA4687" w14:textId="77777777" w:rsidR="00C40255" w:rsidRPr="001A1CCA" w:rsidRDefault="001A1CCA">
      <w:pPr>
        <w:pStyle w:val="Heading1"/>
        <w:tabs>
          <w:tab w:val="center" w:pos="1450"/>
        </w:tabs>
        <w:ind w:left="-15" w:firstLine="0"/>
        <w:rPr>
          <w:lang w:val="en-IE"/>
        </w:rPr>
      </w:pPr>
      <w:r w:rsidRPr="001A1CCA">
        <w:rPr>
          <w:sz w:val="24"/>
          <w:lang w:val="en-IE"/>
        </w:rPr>
        <w:t xml:space="preserve">2.2. </w:t>
      </w:r>
      <w:r w:rsidRPr="001A1CCA">
        <w:rPr>
          <w:sz w:val="24"/>
          <w:lang w:val="en-IE"/>
        </w:rPr>
        <w:tab/>
        <w:t>A</w:t>
      </w:r>
      <w:r w:rsidRPr="001A1CCA">
        <w:rPr>
          <w:lang w:val="en-IE"/>
        </w:rPr>
        <w:t>PPOINTMENT</w:t>
      </w:r>
      <w:r w:rsidRPr="001A1CCA">
        <w:rPr>
          <w:sz w:val="24"/>
          <w:lang w:val="en-IE"/>
        </w:rPr>
        <w:t xml:space="preserve"> </w:t>
      </w:r>
    </w:p>
    <w:p w14:paraId="05A07792" w14:textId="488B5C02" w:rsidR="00C40255" w:rsidRDefault="001A1CCA" w:rsidP="00EB4AD9">
      <w:proofErr w:type="gramStart"/>
      <w:r w:rsidRPr="001A1CCA">
        <w:t xml:space="preserve">Members shall be appointed by the Director General of DG </w:t>
      </w:r>
      <w:r w:rsidR="00E2000F">
        <w:t>HOME</w:t>
      </w:r>
      <w:proofErr w:type="gramEnd"/>
      <w:r w:rsidR="00E2000F" w:rsidRPr="001A1CCA">
        <w:t xml:space="preserve"> </w:t>
      </w:r>
      <w:r w:rsidRPr="001A1CCA">
        <w:t>from applicants complying with the requirements referred to in chapter 4 of this call</w:t>
      </w:r>
      <w:r>
        <w:t>.</w:t>
      </w:r>
      <w:r>
        <w:rPr>
          <w:sz w:val="23"/>
        </w:rPr>
        <w:t xml:space="preserve"> </w:t>
      </w:r>
    </w:p>
    <w:p w14:paraId="7817DD4C" w14:textId="00F0D853" w:rsidR="00C40255" w:rsidRPr="00B626D3" w:rsidRDefault="001A1CCA" w:rsidP="00EB4AD9">
      <w:r w:rsidRPr="00B626D3">
        <w:lastRenderedPageBreak/>
        <w:t xml:space="preserve">Members </w:t>
      </w:r>
      <w:proofErr w:type="gramStart"/>
      <w:r w:rsidRPr="00B626D3">
        <w:t>shall be appointed</w:t>
      </w:r>
      <w:proofErr w:type="gramEnd"/>
      <w:r w:rsidRPr="00B626D3">
        <w:t xml:space="preserve"> for </w:t>
      </w:r>
      <w:r w:rsidR="00E2000F">
        <w:t>2</w:t>
      </w:r>
      <w:r w:rsidR="00E2000F" w:rsidRPr="00B626D3">
        <w:t xml:space="preserve"> </w:t>
      </w:r>
      <w:r w:rsidRPr="00B626D3">
        <w:t xml:space="preserve">years. They shall remain in office until replaced </w:t>
      </w:r>
      <w:r w:rsidR="00C25425">
        <w:t>or</w:t>
      </w:r>
      <w:r w:rsidRPr="00B626D3">
        <w:t xml:space="preserve"> until the end of their term of office. Their term of office may be renewed. </w:t>
      </w:r>
    </w:p>
    <w:p w14:paraId="4691B4D4" w14:textId="670BE043" w:rsidR="00C40255" w:rsidRPr="00B626D3" w:rsidRDefault="001A1CCA">
      <w:r w:rsidRPr="00B626D3">
        <w:t xml:space="preserve">Registration in the Transparency Register is required in order for individuals representing a common interest </w:t>
      </w:r>
      <w:r w:rsidR="000518E8">
        <w:t xml:space="preserve">and </w:t>
      </w:r>
      <w:r w:rsidRPr="00B626D3">
        <w:t xml:space="preserve">organisations to </w:t>
      </w:r>
      <w:proofErr w:type="gramStart"/>
      <w:r w:rsidRPr="00B626D3">
        <w:t>be appointed</w:t>
      </w:r>
      <w:proofErr w:type="gramEnd"/>
      <w:r w:rsidRPr="00B626D3">
        <w:t xml:space="preserve">. </w:t>
      </w:r>
    </w:p>
    <w:p w14:paraId="616ECE3A" w14:textId="1D80B340" w:rsidR="00C40255" w:rsidRPr="00B626D3" w:rsidRDefault="001A1CCA">
      <w:r w:rsidRPr="00B626D3">
        <w:t xml:space="preserve">In order to ensure continuity and the smooth functioning of the group, DG </w:t>
      </w:r>
      <w:r w:rsidR="00E2000F">
        <w:t>HOME</w:t>
      </w:r>
      <w:r w:rsidR="00E2000F" w:rsidRPr="00B626D3">
        <w:t xml:space="preserve"> </w:t>
      </w:r>
      <w:r w:rsidRPr="00B626D3">
        <w:t xml:space="preserve">shall establish a reserve list of suitable candidates that </w:t>
      </w:r>
      <w:proofErr w:type="gramStart"/>
      <w:r w:rsidRPr="00B626D3">
        <w:t>may be used</w:t>
      </w:r>
      <w:proofErr w:type="gramEnd"/>
      <w:r w:rsidRPr="00B626D3">
        <w:t xml:space="preserve"> to appoint replacements. DG </w:t>
      </w:r>
      <w:r w:rsidR="00E2000F">
        <w:t>HOME</w:t>
      </w:r>
      <w:r w:rsidR="00E2000F" w:rsidRPr="00B626D3">
        <w:t xml:space="preserve"> </w:t>
      </w:r>
      <w:r w:rsidRPr="00B626D3">
        <w:t xml:space="preserve">shall ask applicants for their consent before including their names on the reserve list. </w:t>
      </w:r>
    </w:p>
    <w:p w14:paraId="72EA7523" w14:textId="6D697337" w:rsidR="00C40255" w:rsidRPr="00B626D3" w:rsidRDefault="001A1CCA">
      <w:proofErr w:type="gramStart"/>
      <w:r w:rsidRPr="00B626D3">
        <w:t xml:space="preserve">Members who are no longer capable of contributing effectively to the group’s deliberations, who in the opinion of DG </w:t>
      </w:r>
      <w:r w:rsidR="00E2000F">
        <w:t>HOME</w:t>
      </w:r>
      <w:r w:rsidR="00E2000F" w:rsidRPr="00B626D3">
        <w:t xml:space="preserve"> </w:t>
      </w:r>
      <w:r w:rsidRPr="00B626D3">
        <w:t>do not comply with the conditions set out in Article 339 of the Treaty on the functioning of the European Union or who resign, shall no longer be invited to participate in any meetings of the group and may be replaced for the remainder of their term of office.</w:t>
      </w:r>
      <w:proofErr w:type="gramEnd"/>
      <w:r w:rsidRPr="00B626D3">
        <w:t xml:space="preserve"> </w:t>
      </w:r>
    </w:p>
    <w:p w14:paraId="279CB966" w14:textId="01760470" w:rsidR="00C40255" w:rsidRPr="00B626D3" w:rsidRDefault="001A1CCA">
      <w:pPr>
        <w:pStyle w:val="Heading1"/>
        <w:tabs>
          <w:tab w:val="center" w:pos="3587"/>
        </w:tabs>
        <w:ind w:left="-15" w:firstLine="0"/>
        <w:rPr>
          <w:lang w:val="en-IE"/>
        </w:rPr>
      </w:pPr>
      <w:r w:rsidRPr="00B626D3">
        <w:rPr>
          <w:sz w:val="24"/>
          <w:lang w:val="en-IE"/>
        </w:rPr>
        <w:t xml:space="preserve">2.3 </w:t>
      </w:r>
      <w:r w:rsidRPr="00B626D3">
        <w:rPr>
          <w:sz w:val="24"/>
          <w:lang w:val="en-IE"/>
        </w:rPr>
        <w:tab/>
        <w:t>R</w:t>
      </w:r>
      <w:r w:rsidRPr="00B626D3">
        <w:rPr>
          <w:lang w:val="en-IE"/>
        </w:rPr>
        <w:t>ULES OF ENGAGEMENT AND OPERATION OF THE GROUP</w:t>
      </w:r>
      <w:r w:rsidRPr="00B626D3">
        <w:rPr>
          <w:sz w:val="24"/>
          <w:lang w:val="en-IE"/>
        </w:rPr>
        <w:t xml:space="preserve">  </w:t>
      </w:r>
    </w:p>
    <w:p w14:paraId="604E0544" w14:textId="77777777" w:rsidR="005918E4" w:rsidRDefault="001A1CCA" w:rsidP="00972B0E">
      <w:proofErr w:type="gramStart"/>
      <w:r w:rsidRPr="00972B0E">
        <w:t xml:space="preserve">The group shall be chaired by a representative of DG </w:t>
      </w:r>
      <w:r w:rsidR="00972B0E" w:rsidRPr="00972B0E">
        <w:t>HOME</w:t>
      </w:r>
      <w:proofErr w:type="gramEnd"/>
      <w:r w:rsidR="005918E4">
        <w:t>.</w:t>
      </w:r>
    </w:p>
    <w:p w14:paraId="25EE518D" w14:textId="1D1485AA" w:rsidR="00C40255" w:rsidRPr="00B626D3" w:rsidRDefault="005918E4" w:rsidP="00972B0E">
      <w:r w:rsidRPr="00A67022">
        <w:rPr>
          <w:noProof/>
          <w:szCs w:val="24"/>
        </w:rPr>
        <w:t>The</w:t>
      </w:r>
      <w:r w:rsidR="002E5CFD">
        <w:rPr>
          <w:noProof/>
          <w:szCs w:val="24"/>
        </w:rPr>
        <w:t xml:space="preserve"> group</w:t>
      </w:r>
      <w:r w:rsidR="000B2D8B">
        <w:rPr>
          <w:noProof/>
          <w:szCs w:val="24"/>
        </w:rPr>
        <w:t xml:space="preserve"> </w:t>
      </w:r>
      <w:r w:rsidR="001A1CCA" w:rsidRPr="00B626D3">
        <w:t xml:space="preserve">shall act at the request of DG </w:t>
      </w:r>
      <w:r w:rsidR="00396F90">
        <w:t>HOME</w:t>
      </w:r>
      <w:r>
        <w:t xml:space="preserve">, </w:t>
      </w:r>
      <w:r w:rsidRPr="00A67022">
        <w:rPr>
          <w:noProof/>
          <w:szCs w:val="24"/>
        </w:rPr>
        <w:t>in compliance with the Commission’s horizontal rules on expert groups (‘the horizontal rules’)</w:t>
      </w:r>
      <w:r w:rsidR="000B2D8B">
        <w:rPr>
          <w:noProof/>
          <w:szCs w:val="24"/>
        </w:rPr>
        <w:t>.</w:t>
      </w:r>
      <w:r w:rsidRPr="00A67022">
        <w:rPr>
          <w:noProof/>
          <w:szCs w:val="24"/>
          <w:vertAlign w:val="superscript"/>
        </w:rPr>
        <w:footnoteReference w:id="2"/>
      </w:r>
    </w:p>
    <w:p w14:paraId="42BB5987" w14:textId="5A55D9C7" w:rsidR="00C40255" w:rsidRPr="00B626D3" w:rsidRDefault="001A1CCA">
      <w:r w:rsidRPr="00B626D3">
        <w:t xml:space="preserve">In principle, the group shall meet </w:t>
      </w:r>
      <w:r w:rsidR="00543117">
        <w:t xml:space="preserve">at least </w:t>
      </w:r>
      <w:r w:rsidR="00E233FC">
        <w:t>2</w:t>
      </w:r>
      <w:r w:rsidR="00E233FC" w:rsidRPr="00B626D3">
        <w:t xml:space="preserve"> </w:t>
      </w:r>
      <w:r w:rsidRPr="00B626D3">
        <w:t xml:space="preserve">times per year on Commission premises in order to discuss </w:t>
      </w:r>
      <w:r w:rsidR="00E233FC">
        <w:t xml:space="preserve">policies in the areas of </w:t>
      </w:r>
      <w:r w:rsidR="00396F90">
        <w:t xml:space="preserve">migration, asylum and </w:t>
      </w:r>
      <w:r w:rsidR="00E233FC">
        <w:t xml:space="preserve">integration. </w:t>
      </w:r>
      <w:r w:rsidR="00E2000F">
        <w:t>DG HOME</w:t>
      </w:r>
      <w:r w:rsidR="00E233FC">
        <w:t xml:space="preserve"> </w:t>
      </w:r>
      <w:r w:rsidRPr="00B626D3">
        <w:t xml:space="preserve">shall provide secretarial services. </w:t>
      </w:r>
    </w:p>
    <w:p w14:paraId="28665893" w14:textId="1B887E4B" w:rsidR="00C40255" w:rsidRPr="00B626D3" w:rsidRDefault="001A1CCA">
      <w:r w:rsidRPr="00B626D3">
        <w:t xml:space="preserve">Members </w:t>
      </w:r>
      <w:r w:rsidR="005918E4" w:rsidRPr="00A67022">
        <w:rPr>
          <w:noProof/>
          <w:szCs w:val="24"/>
          <w:shd w:val="clear" w:color="auto" w:fill="FFFFFF"/>
          <w:lang w:val="en-US"/>
        </w:rPr>
        <w:t>and members’ representatives</w:t>
      </w:r>
      <w:r w:rsidR="005918E4" w:rsidRPr="00B626D3">
        <w:t xml:space="preserve"> </w:t>
      </w:r>
      <w:r w:rsidRPr="00B626D3">
        <w:t xml:space="preserve">should be prepared to </w:t>
      </w:r>
      <w:r w:rsidRPr="00EB4AD9">
        <w:t>attend</w:t>
      </w:r>
      <w:r w:rsidRPr="00B626D3">
        <w:t xml:space="preserve"> meetings systematically,</w:t>
      </w:r>
      <w:r w:rsidR="003B6920">
        <w:t xml:space="preserve"> including when they are held remotely,</w:t>
      </w:r>
      <w:r w:rsidRPr="00B626D3">
        <w:t xml:space="preserve"> to contribute actively to discussions in the group, to be involved in preparatory work ahead of meetings, to examine and provide comments on documents under discussion, and to act, as appropriate, as 'rapporteurs' on ad hoc basis.  </w:t>
      </w:r>
    </w:p>
    <w:p w14:paraId="7960D2A5" w14:textId="06292050" w:rsidR="00C40255" w:rsidRPr="00B626D3" w:rsidRDefault="001A1CCA">
      <w:proofErr w:type="gramStart"/>
      <w:r w:rsidRPr="00B626D3">
        <w:t>As a general rule</w:t>
      </w:r>
      <w:proofErr w:type="gramEnd"/>
      <w:r w:rsidRPr="00B626D3">
        <w:t xml:space="preserve">, working documents will be drafted in English and meetings will be also conducted in English. </w:t>
      </w:r>
    </w:p>
    <w:p w14:paraId="127DFC94" w14:textId="5164DD51" w:rsidR="00C40255" w:rsidRPr="00B626D3" w:rsidRDefault="001A1CCA">
      <w:r w:rsidRPr="00B626D3">
        <w:t xml:space="preserve">The group shall adopt its opinions, recommendations or reports by consensus. In the event of a vote, </w:t>
      </w:r>
      <w:proofErr w:type="gramStart"/>
      <w:r w:rsidRPr="00B626D3">
        <w:t>the outcome of the vote shall be decided by simple majority of the members</w:t>
      </w:r>
      <w:proofErr w:type="gramEnd"/>
      <w:r w:rsidRPr="00B626D3">
        <w:t xml:space="preserve">. The members that voted against or abstained shall have the right to have a document summarising the reasons for their position annexed to the opinions, recommendations or reports. </w:t>
      </w:r>
    </w:p>
    <w:p w14:paraId="064F7E54" w14:textId="6E7A6930" w:rsidR="00C40255" w:rsidRPr="00B626D3" w:rsidRDefault="001A1CCA">
      <w:r w:rsidRPr="00B626D3">
        <w:t xml:space="preserve">In agreement with </w:t>
      </w:r>
      <w:r w:rsidR="00E2000F">
        <w:t>DG HOME</w:t>
      </w:r>
      <w:r w:rsidRPr="00B626D3">
        <w:t xml:space="preserve">, the group </w:t>
      </w:r>
      <w:proofErr w:type="gramStart"/>
      <w:r w:rsidRPr="00B626D3">
        <w:t>may, by simple majority of its members, decide</w:t>
      </w:r>
      <w:proofErr w:type="gramEnd"/>
      <w:r w:rsidRPr="00B626D3">
        <w:t xml:space="preserve"> that deliberations shall be public. </w:t>
      </w:r>
    </w:p>
    <w:p w14:paraId="32AE17B6" w14:textId="7BC9BBD2" w:rsidR="00C40255" w:rsidRPr="00B626D3" w:rsidRDefault="001A1CCA">
      <w:r w:rsidRPr="00B626D3">
        <w:t xml:space="preserve">Participants in the activities of the group and sub-groups </w:t>
      </w:r>
      <w:proofErr w:type="gramStart"/>
      <w:r w:rsidRPr="00B626D3">
        <w:t>shall not be remunerated</w:t>
      </w:r>
      <w:proofErr w:type="gramEnd"/>
      <w:r w:rsidRPr="00B626D3">
        <w:t xml:space="preserve"> for the services they offer. </w:t>
      </w:r>
      <w:proofErr w:type="gramStart"/>
      <w:r w:rsidRPr="00B626D3">
        <w:t>Travel and subsistence expenses incurred by participants in the activities of the group and sub-groups shall be reimbursed by the Commission</w:t>
      </w:r>
      <w:proofErr w:type="gramEnd"/>
      <w:r w:rsidRPr="00B626D3">
        <w:t xml:space="preserve">. Reimbursement </w:t>
      </w:r>
      <w:proofErr w:type="gramStart"/>
      <w:r w:rsidRPr="00B626D3">
        <w:t xml:space="preserve">shall be </w:t>
      </w:r>
      <w:r w:rsidRPr="00B626D3">
        <w:lastRenderedPageBreak/>
        <w:t>made</w:t>
      </w:r>
      <w:proofErr w:type="gramEnd"/>
      <w:r w:rsidRPr="00B626D3">
        <w:t xml:space="preserve"> in accordance with the provisions in force within the Commission and within the limits of the available appropriations allocated to the Commission departments under the annual procedure for the allocation of resources. </w:t>
      </w:r>
    </w:p>
    <w:p w14:paraId="5BD067A0" w14:textId="77FAB59E" w:rsidR="00C40255" w:rsidRPr="00B626D3" w:rsidRDefault="001A1CCA">
      <w:proofErr w:type="gramStart"/>
      <w:r w:rsidRPr="00B626D3">
        <w:t xml:space="preserve">The members of the group </w:t>
      </w:r>
      <w:r w:rsidR="005918E4" w:rsidRPr="00A67022">
        <w:rPr>
          <w:noProof/>
          <w:szCs w:val="24"/>
        </w:rPr>
        <w:t>and their representatives</w:t>
      </w:r>
      <w:r w:rsidR="005918E4">
        <w:rPr>
          <w:noProof/>
          <w:szCs w:val="24"/>
        </w:rPr>
        <w:t>,</w:t>
      </w:r>
      <w:r w:rsidR="005918E4" w:rsidRPr="00B626D3">
        <w:t xml:space="preserve"> </w:t>
      </w:r>
      <w:r w:rsidRPr="00B626D3">
        <w:t xml:space="preserve">as well as invited experts and observers, are subject to the obligation of professional secrecy, which by virtue of the Treaties and the rules implementing them applies to all members of the institutions and their staff, as well as to the Commission's rules on security regarding the protection of Union classified information, laid down in Commission Decisions (EU, </w:t>
      </w:r>
      <w:proofErr w:type="spellStart"/>
      <w:r w:rsidRPr="00B626D3">
        <w:t>Euratom</w:t>
      </w:r>
      <w:proofErr w:type="spellEnd"/>
      <w:r w:rsidRPr="00B626D3">
        <w:t>) 2015/443</w:t>
      </w:r>
      <w:r>
        <w:rPr>
          <w:vertAlign w:val="superscript"/>
        </w:rPr>
        <w:footnoteReference w:id="3"/>
      </w:r>
      <w:r w:rsidRPr="00B626D3">
        <w:t xml:space="preserve"> and 2015/444</w:t>
      </w:r>
      <w:r>
        <w:rPr>
          <w:vertAlign w:val="superscript"/>
        </w:rPr>
        <w:footnoteReference w:id="4"/>
      </w:r>
      <w:r w:rsidRPr="00B626D3">
        <w:t>.</w:t>
      </w:r>
      <w:proofErr w:type="gramEnd"/>
      <w:r w:rsidRPr="00B626D3">
        <w:t xml:space="preserve"> Should they fail to respect these obligations, the Commission may take all appropriate measures.</w:t>
      </w:r>
      <w:r w:rsidRPr="00B626D3">
        <w:rPr>
          <w:sz w:val="23"/>
        </w:rPr>
        <w:t xml:space="preserve"> </w:t>
      </w:r>
    </w:p>
    <w:p w14:paraId="65243C0A" w14:textId="63BFA853" w:rsidR="00C40255" w:rsidRPr="00B626D3" w:rsidRDefault="001A1CCA">
      <w:r w:rsidRPr="00B626D3">
        <w:t xml:space="preserve">On a proposal by and in agreement with </w:t>
      </w:r>
      <w:r w:rsidR="00E2000F">
        <w:t>DG HOME</w:t>
      </w:r>
      <w:r w:rsidR="00BE43A4">
        <w:t xml:space="preserve">, </w:t>
      </w:r>
      <w:r w:rsidRPr="00B626D3">
        <w:t xml:space="preserve">the group shall adopt its rules of procedure </w:t>
      </w:r>
      <w:proofErr w:type="gramStart"/>
      <w:r w:rsidRPr="00B626D3">
        <w:t>on the basis of</w:t>
      </w:r>
      <w:proofErr w:type="gramEnd"/>
      <w:r w:rsidRPr="00B626D3">
        <w:t xml:space="preserve"> the standard rules of procedure for expert groups.</w:t>
      </w:r>
      <w:r w:rsidRPr="00B626D3">
        <w:rPr>
          <w:sz w:val="23"/>
        </w:rPr>
        <w:t xml:space="preserve"> </w:t>
      </w:r>
    </w:p>
    <w:p w14:paraId="3A204072" w14:textId="4FA1E24B" w:rsidR="00C40255" w:rsidRDefault="00E2000F">
      <w:r>
        <w:t>DG HOME</w:t>
      </w:r>
      <w:r w:rsidR="00BE43A4">
        <w:t xml:space="preserve"> </w:t>
      </w:r>
      <w:r w:rsidR="001A1CCA" w:rsidRPr="00B626D3">
        <w:t xml:space="preserve">may invite experts with specific expertise with respect to a subject matter on the agenda to take part in the work of the group or sub-groups on an ad hoc basis.  </w:t>
      </w:r>
    </w:p>
    <w:p w14:paraId="41CA62F5" w14:textId="1F4138B3" w:rsidR="00872AE5" w:rsidRPr="00A67022" w:rsidRDefault="00872AE5" w:rsidP="00872AE5">
      <w:pPr>
        <w:tabs>
          <w:tab w:val="left" w:pos="0"/>
        </w:tabs>
        <w:spacing w:before="120" w:after="120"/>
        <w:rPr>
          <w:rFonts w:eastAsia="SimSun"/>
          <w:noProof/>
          <w:szCs w:val="24"/>
        </w:rPr>
      </w:pPr>
      <w:r>
        <w:rPr>
          <w:noProof/>
          <w:szCs w:val="24"/>
        </w:rPr>
        <w:t>Organisations or</w:t>
      </w:r>
      <w:r w:rsidRPr="00A67022">
        <w:rPr>
          <w:noProof/>
          <w:szCs w:val="24"/>
        </w:rPr>
        <w:t xml:space="preserve"> public entities</w:t>
      </w:r>
      <w:r>
        <w:rPr>
          <w:noProof/>
          <w:szCs w:val="24"/>
        </w:rPr>
        <w:t xml:space="preserve"> other than Member States’ authorities</w:t>
      </w:r>
      <w:r>
        <w:rPr>
          <w:noProof/>
          <w:szCs w:val="24"/>
          <w:vertAlign w:val="superscript"/>
        </w:rPr>
        <w:t xml:space="preserve"> </w:t>
      </w:r>
      <w:r w:rsidRPr="00A67022">
        <w:rPr>
          <w:noProof/>
          <w:szCs w:val="24"/>
        </w:rPr>
        <w:t xml:space="preserve">may be granted an observer status, in compliance with the horizontal rules,  by direct invitation. </w:t>
      </w:r>
      <w:r>
        <w:rPr>
          <w:noProof/>
          <w:szCs w:val="24"/>
          <w:shd w:val="clear" w:color="auto" w:fill="FFFFFF"/>
        </w:rPr>
        <w:t xml:space="preserve">Organisations and </w:t>
      </w:r>
      <w:r w:rsidRPr="00A67022">
        <w:rPr>
          <w:noProof/>
          <w:szCs w:val="24"/>
          <w:shd w:val="clear" w:color="auto" w:fill="FFFFFF"/>
        </w:rPr>
        <w:t xml:space="preserve">public entities </w:t>
      </w:r>
      <w:r w:rsidRPr="00A67022">
        <w:rPr>
          <w:noProof/>
          <w:szCs w:val="24"/>
        </w:rPr>
        <w:t>appointed as observers</w:t>
      </w:r>
      <w:r w:rsidRPr="00A67022">
        <w:rPr>
          <w:noProof/>
          <w:szCs w:val="24"/>
          <w:shd w:val="clear" w:color="auto" w:fill="FFFFFF"/>
        </w:rPr>
        <w:t xml:space="preserve"> shall nominate their representatives. </w:t>
      </w:r>
      <w:r w:rsidRPr="00A67022">
        <w:rPr>
          <w:rFonts w:eastAsia="SimSun"/>
          <w:iCs/>
          <w:noProof/>
          <w:szCs w:val="24"/>
          <w:lang w:eastAsia="zh-CN"/>
        </w:rPr>
        <w:t xml:space="preserve">Observers and their representatives may be permitted by the Chair to </w:t>
      </w:r>
      <w:r w:rsidRPr="00A67022">
        <w:rPr>
          <w:noProof/>
          <w:szCs w:val="24"/>
          <w:shd w:val="clear" w:color="auto" w:fill="FFFFFF"/>
        </w:rPr>
        <w:t xml:space="preserve">take part in the </w:t>
      </w:r>
      <w:r w:rsidRPr="00A67022">
        <w:rPr>
          <w:rFonts w:eastAsia="SimSun"/>
          <w:iCs/>
          <w:noProof/>
          <w:szCs w:val="24"/>
          <w:lang w:eastAsia="zh-CN"/>
        </w:rPr>
        <w:t xml:space="preserve">discussions </w:t>
      </w:r>
      <w:r w:rsidRPr="00A67022">
        <w:rPr>
          <w:noProof/>
          <w:szCs w:val="24"/>
          <w:shd w:val="clear" w:color="auto" w:fill="FFFFFF"/>
        </w:rPr>
        <w:t>of the group and provide expertise. However, they shall not have voting rights and</w:t>
      </w:r>
      <w:r w:rsidRPr="00A67022">
        <w:rPr>
          <w:rFonts w:eastAsia="SimSun"/>
          <w:iCs/>
          <w:noProof/>
          <w:szCs w:val="24"/>
          <w:lang w:eastAsia="zh-CN"/>
        </w:rPr>
        <w:t xml:space="preserve"> shall not participate in the formulation of recommendations or advice of the group</w:t>
      </w:r>
      <w:r w:rsidRPr="00A67022">
        <w:rPr>
          <w:rFonts w:eastAsia="SimSun"/>
          <w:noProof/>
          <w:szCs w:val="24"/>
        </w:rPr>
        <w:t>.</w:t>
      </w:r>
    </w:p>
    <w:p w14:paraId="1A083685" w14:textId="0EC60257" w:rsidR="00C40255" w:rsidRPr="00B626D3" w:rsidRDefault="00E2000F">
      <w:r>
        <w:t>DG HOME</w:t>
      </w:r>
      <w:r w:rsidR="00BE43A4">
        <w:t xml:space="preserve"> </w:t>
      </w:r>
      <w:r w:rsidR="001A1CCA" w:rsidRPr="00B626D3">
        <w:t xml:space="preserve">may set up sub-groups </w:t>
      </w:r>
      <w:proofErr w:type="gramStart"/>
      <w:r w:rsidR="001A1CCA" w:rsidRPr="00B626D3">
        <w:t>for the purpose of</w:t>
      </w:r>
      <w:proofErr w:type="gramEnd"/>
      <w:r w:rsidR="001A1CCA" w:rsidRPr="00B626D3">
        <w:t xml:space="preserve"> examining specific questions on the basis of terms of reference defined by </w:t>
      </w:r>
      <w:r>
        <w:t>DG HOME</w:t>
      </w:r>
      <w:r w:rsidR="001A1CCA" w:rsidRPr="00B626D3">
        <w:t>. Sub</w:t>
      </w:r>
      <w:r w:rsidR="00154737">
        <w:t>-</w:t>
      </w:r>
      <w:r w:rsidR="001A1CCA" w:rsidRPr="00B626D3">
        <w:t xml:space="preserve">groups shall operate in compliance with the horizontal rules and shall report to the group. They </w:t>
      </w:r>
      <w:proofErr w:type="gramStart"/>
      <w:r w:rsidR="001A1CCA" w:rsidRPr="00B626D3">
        <w:t>shall be dissolved</w:t>
      </w:r>
      <w:proofErr w:type="gramEnd"/>
      <w:r w:rsidR="001A1CCA" w:rsidRPr="00B626D3">
        <w:t xml:space="preserve"> as soon as their mandate is fulfilled. The members of sub-groups that are not members of the group </w:t>
      </w:r>
      <w:proofErr w:type="gramStart"/>
      <w:r w:rsidR="001A1CCA" w:rsidRPr="00B626D3">
        <w:t>shall be selected</w:t>
      </w:r>
      <w:proofErr w:type="gramEnd"/>
      <w:r w:rsidR="001A1CCA" w:rsidRPr="00B626D3">
        <w:t xml:space="preserve"> via a public call for applications. </w:t>
      </w:r>
    </w:p>
    <w:p w14:paraId="482047F6" w14:textId="7AEE23C8" w:rsidR="00C40255" w:rsidRPr="00B626D3" w:rsidRDefault="001A1CCA" w:rsidP="00B663B3">
      <w:pPr>
        <w:pStyle w:val="Heading1"/>
        <w:tabs>
          <w:tab w:val="center" w:pos="3587"/>
        </w:tabs>
        <w:ind w:left="-15" w:firstLine="0"/>
        <w:rPr>
          <w:lang w:val="en-IE"/>
        </w:rPr>
      </w:pPr>
      <w:r w:rsidRPr="00B626D3">
        <w:rPr>
          <w:sz w:val="24"/>
          <w:lang w:val="en-IE"/>
        </w:rPr>
        <w:t xml:space="preserve">2.4. </w:t>
      </w:r>
      <w:r w:rsidRPr="00B663B3">
        <w:rPr>
          <w:lang w:val="en-IE"/>
        </w:rPr>
        <w:t>T</w:t>
      </w:r>
      <w:r w:rsidRPr="00EB4AD9">
        <w:rPr>
          <w:lang w:val="en-IE"/>
        </w:rPr>
        <w:t>RANSPARENCY</w:t>
      </w:r>
      <w:r w:rsidRPr="00B626D3">
        <w:rPr>
          <w:lang w:val="en-IE"/>
        </w:rPr>
        <w:t xml:space="preserve"> </w:t>
      </w:r>
      <w:r w:rsidRPr="00B626D3">
        <w:rPr>
          <w:sz w:val="24"/>
          <w:lang w:val="en-IE"/>
        </w:rPr>
        <w:t xml:space="preserve"> </w:t>
      </w:r>
    </w:p>
    <w:p w14:paraId="4D2210A4" w14:textId="77777777" w:rsidR="00C40255" w:rsidRPr="00B626D3" w:rsidRDefault="001A1CCA">
      <w:r w:rsidRPr="00B626D3">
        <w:t xml:space="preserve">The group </w:t>
      </w:r>
      <w:proofErr w:type="gramStart"/>
      <w:r w:rsidRPr="00B626D3">
        <w:t>shall be registered</w:t>
      </w:r>
      <w:proofErr w:type="gramEnd"/>
      <w:r w:rsidRPr="00B626D3">
        <w:t xml:space="preserve"> in the Register of Commission expert groups and other similar entities (‘the Register of expert groups’).</w:t>
      </w:r>
      <w:r w:rsidRPr="00B626D3">
        <w:rPr>
          <w:b/>
        </w:rPr>
        <w:t xml:space="preserve"> </w:t>
      </w:r>
    </w:p>
    <w:p w14:paraId="2EE5351A" w14:textId="2E7552B9" w:rsidR="00C40255" w:rsidRPr="00B626D3" w:rsidRDefault="001A1CCA">
      <w:r w:rsidRPr="00B626D3">
        <w:t xml:space="preserve">As concerns the group composition, </w:t>
      </w:r>
      <w:r w:rsidR="00E2000F">
        <w:t>DG HOME</w:t>
      </w:r>
      <w:r w:rsidR="00A341CE">
        <w:t xml:space="preserve"> </w:t>
      </w:r>
      <w:r w:rsidRPr="00B626D3">
        <w:t xml:space="preserve">shall publish the following data on the Register of expert groups: </w:t>
      </w:r>
    </w:p>
    <w:p w14:paraId="047C9B65" w14:textId="77777777" w:rsidR="000518E8" w:rsidRDefault="000518E8" w:rsidP="00680A34">
      <w:pPr>
        <w:pStyle w:val="ListParagraph"/>
        <w:numPr>
          <w:ilvl w:val="0"/>
          <w:numId w:val="15"/>
        </w:numPr>
        <w:spacing w:after="80"/>
        <w:ind w:left="709" w:hanging="284"/>
        <w:contextualSpacing w:val="0"/>
      </w:pPr>
      <w:r w:rsidRPr="000518E8">
        <w:t xml:space="preserve">the name of individuals appointed in a personal capacity; </w:t>
      </w:r>
    </w:p>
    <w:p w14:paraId="7F76DB05" w14:textId="46F6C8A7" w:rsidR="00C40255" w:rsidRPr="00B626D3" w:rsidRDefault="001A1CCA" w:rsidP="00680A34">
      <w:pPr>
        <w:pStyle w:val="ListParagraph"/>
        <w:numPr>
          <w:ilvl w:val="0"/>
          <w:numId w:val="15"/>
        </w:numPr>
        <w:spacing w:after="80"/>
        <w:ind w:left="709" w:hanging="284"/>
        <w:contextualSpacing w:val="0"/>
      </w:pPr>
      <w:r w:rsidRPr="00B626D3">
        <w:t xml:space="preserve">the name of individuals appointed to represent a common interest; the interest represented shall be disclosed; </w:t>
      </w:r>
    </w:p>
    <w:p w14:paraId="0EB35A03" w14:textId="5474FC5D" w:rsidR="00F04AE3" w:rsidRDefault="001A1CCA" w:rsidP="00680A34">
      <w:pPr>
        <w:pStyle w:val="ListParagraph"/>
        <w:numPr>
          <w:ilvl w:val="0"/>
          <w:numId w:val="15"/>
        </w:numPr>
        <w:spacing w:after="80"/>
        <w:ind w:left="709" w:hanging="284"/>
        <w:contextualSpacing w:val="0"/>
      </w:pPr>
      <w:r w:rsidRPr="00B626D3">
        <w:t>the name of member organisations; the interest represented shall be disclosed</w:t>
      </w:r>
      <w:r w:rsidR="00F04AE3">
        <w:t>;</w:t>
      </w:r>
      <w:r w:rsidRPr="00B626D3">
        <w:t xml:space="preserve"> </w:t>
      </w:r>
    </w:p>
    <w:p w14:paraId="1076BE81" w14:textId="36089AAA" w:rsidR="005918E4" w:rsidRPr="00F04AE3" w:rsidRDefault="005918E4" w:rsidP="00680A34">
      <w:pPr>
        <w:pStyle w:val="ListParagraph"/>
        <w:numPr>
          <w:ilvl w:val="0"/>
          <w:numId w:val="15"/>
        </w:numPr>
        <w:spacing w:after="240"/>
        <w:ind w:left="709" w:hanging="284"/>
        <w:contextualSpacing w:val="0"/>
      </w:pPr>
      <w:r w:rsidRPr="00A67022">
        <w:rPr>
          <w:noProof/>
        </w:rPr>
        <w:lastRenderedPageBreak/>
        <w:t>the name of observers</w:t>
      </w:r>
      <w:r w:rsidR="00F04AE3">
        <w:rPr>
          <w:noProof/>
        </w:rPr>
        <w:t>.</w:t>
      </w:r>
    </w:p>
    <w:p w14:paraId="7376740E" w14:textId="71A28808" w:rsidR="00C40255" w:rsidRPr="00B626D3" w:rsidRDefault="00E2000F" w:rsidP="00B663B3">
      <w:r>
        <w:t>DG HOME</w:t>
      </w:r>
      <w:r w:rsidR="003D5331">
        <w:t xml:space="preserve"> </w:t>
      </w:r>
      <w:r w:rsidR="001A1CCA" w:rsidRPr="00B626D3">
        <w:t>shall make available all relevant documents, including the agendas, the minutes and the participants’ submissions, on the Register of expert</w:t>
      </w:r>
      <w:r w:rsidR="003B30E5">
        <w:t xml:space="preserve"> groups</w:t>
      </w:r>
      <w:r w:rsidR="0005340B">
        <w:t>.</w:t>
      </w:r>
      <w:r w:rsidR="001A1CCA" w:rsidRPr="00B626D3">
        <w:t xml:space="preserve"> In particular, </w:t>
      </w:r>
      <w:r>
        <w:t>DG HOME</w:t>
      </w:r>
      <w:r w:rsidR="003D5331">
        <w:t xml:space="preserve"> </w:t>
      </w:r>
      <w:r w:rsidR="001A1CCA" w:rsidRPr="00B626D3">
        <w:t>shall ensure publication of the agenda and other relevant background documents in due time ahead of the meeting, followed by timely publication of minutes. Exceptions to publication shall only be foreseen where it is deemed that disclosure of a document would undermine the protection of a public or private interest as defined in Article 4 of Regulation (EC) N° 1049/2001</w:t>
      </w:r>
      <w:r w:rsidR="001A1CCA">
        <w:rPr>
          <w:vertAlign w:val="superscript"/>
        </w:rPr>
        <w:footnoteReference w:id="5"/>
      </w:r>
      <w:r w:rsidR="001A1CCA" w:rsidRPr="00B626D3">
        <w:t xml:space="preserve">. </w:t>
      </w:r>
    </w:p>
    <w:p w14:paraId="224F3533" w14:textId="39C29772" w:rsidR="00C40255" w:rsidRPr="00680A34" w:rsidRDefault="001A1CCA" w:rsidP="00117E7E">
      <w:pPr>
        <w:pStyle w:val="doc-ti"/>
        <w:jc w:val="both"/>
        <w:rPr>
          <w:lang w:val="en-US"/>
        </w:rPr>
      </w:pPr>
      <w:proofErr w:type="gramStart"/>
      <w:r w:rsidRPr="00117E7E">
        <w:rPr>
          <w:lang w:val="en-IE"/>
        </w:rPr>
        <w:t xml:space="preserve">Personal data shall be collected, processed and published in accordance with </w:t>
      </w:r>
      <w:r w:rsidR="002E5CFD" w:rsidRPr="00117E7E">
        <w:rPr>
          <w:lang w:val="en-IE"/>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00117E7E">
        <w:rPr>
          <w:lang w:val="en-IE"/>
        </w:rPr>
        <w:t>.</w:t>
      </w:r>
      <w:bookmarkStart w:id="0" w:name="_GoBack"/>
      <w:bookmarkEnd w:id="0"/>
      <w:proofErr w:type="gramEnd"/>
    </w:p>
    <w:p w14:paraId="53B89F99" w14:textId="77777777" w:rsidR="00C40255" w:rsidRPr="003D5331" w:rsidRDefault="001A1CCA">
      <w:pPr>
        <w:pStyle w:val="Heading2"/>
        <w:tabs>
          <w:tab w:val="center" w:pos="1876"/>
        </w:tabs>
        <w:spacing w:after="181"/>
        <w:ind w:left="-15" w:firstLine="0"/>
        <w:rPr>
          <w:lang w:val="en-IE"/>
        </w:rPr>
      </w:pPr>
      <w:r w:rsidRPr="003D5331">
        <w:rPr>
          <w:lang w:val="en-IE"/>
        </w:rPr>
        <w:t>3.</w:t>
      </w:r>
      <w:r w:rsidRPr="003D5331">
        <w:rPr>
          <w:rFonts w:ascii="Arial" w:eastAsia="Arial" w:hAnsi="Arial" w:cs="Arial"/>
          <w:lang w:val="en-IE"/>
        </w:rPr>
        <w:t xml:space="preserve"> </w:t>
      </w:r>
      <w:r w:rsidRPr="003D5331">
        <w:rPr>
          <w:rFonts w:ascii="Arial" w:eastAsia="Arial" w:hAnsi="Arial" w:cs="Arial"/>
          <w:lang w:val="en-IE"/>
        </w:rPr>
        <w:tab/>
      </w:r>
      <w:r w:rsidRPr="003D5331">
        <w:rPr>
          <w:lang w:val="en-IE"/>
        </w:rPr>
        <w:t xml:space="preserve">Application procedure </w:t>
      </w:r>
    </w:p>
    <w:p w14:paraId="6CCF81A7" w14:textId="56A0F1BD" w:rsidR="00C40255" w:rsidRPr="00B626D3" w:rsidRDefault="001A1CCA" w:rsidP="00EB4AD9">
      <w:r w:rsidRPr="00B626D3">
        <w:t xml:space="preserve">Interested individuals </w:t>
      </w:r>
      <w:r w:rsidR="005918E4">
        <w:t>and</w:t>
      </w:r>
      <w:r w:rsidRPr="00B626D3">
        <w:t xml:space="preserve"> </w:t>
      </w:r>
      <w:r w:rsidR="00173088">
        <w:t>i</w:t>
      </w:r>
      <w:r w:rsidRPr="00B626D3">
        <w:t xml:space="preserve">nterested organisations </w:t>
      </w:r>
      <w:proofErr w:type="gramStart"/>
      <w:r w:rsidRPr="00B626D3">
        <w:t>are invited</w:t>
      </w:r>
      <w:proofErr w:type="gramEnd"/>
      <w:r w:rsidRPr="00B626D3">
        <w:t xml:space="preserve"> to submit their application to the European Commission, </w:t>
      </w:r>
      <w:r w:rsidR="00E2000F">
        <w:t>DG HOME</w:t>
      </w:r>
      <w:r w:rsidRPr="00B626D3">
        <w:t xml:space="preserve">. </w:t>
      </w:r>
    </w:p>
    <w:p w14:paraId="6FADD209" w14:textId="77777777" w:rsidR="00C40255" w:rsidRPr="00B626D3" w:rsidRDefault="001A1CCA">
      <w:r w:rsidRPr="00B626D3">
        <w:t xml:space="preserve">Applications </w:t>
      </w:r>
      <w:proofErr w:type="gramStart"/>
      <w:r w:rsidRPr="00B626D3">
        <w:t>must be completed</w:t>
      </w:r>
      <w:proofErr w:type="gramEnd"/>
      <w:r w:rsidRPr="00B626D3">
        <w:t xml:space="preserve"> in one of the official languages of the European Union. However, applications in English would facilitate the evaluation procedure. If another language </w:t>
      </w:r>
      <w:proofErr w:type="gramStart"/>
      <w:r w:rsidRPr="00B626D3">
        <w:t>is</w:t>
      </w:r>
      <w:proofErr w:type="gramEnd"/>
      <w:r w:rsidRPr="00B626D3">
        <w:t xml:space="preserve"> used, it would be helpful to include a summary of the CV in English. </w:t>
      </w:r>
    </w:p>
    <w:p w14:paraId="7A5F9289" w14:textId="42DA0854" w:rsidR="00C40255" w:rsidRPr="00B626D3" w:rsidRDefault="001A1CCA">
      <w:r w:rsidRPr="00B626D3">
        <w:t xml:space="preserve">Organisations shall indicate the name of their representative(s) in the group. </w:t>
      </w:r>
    </w:p>
    <w:p w14:paraId="3F8587EF" w14:textId="77777777" w:rsidR="00C40255" w:rsidRPr="00B626D3" w:rsidRDefault="001A1CCA">
      <w:r w:rsidRPr="00B626D3">
        <w:t xml:space="preserve">An application </w:t>
      </w:r>
      <w:proofErr w:type="gramStart"/>
      <w:r w:rsidRPr="00B626D3">
        <w:t>will be deemed</w:t>
      </w:r>
      <w:proofErr w:type="gramEnd"/>
      <w:r w:rsidRPr="00B626D3">
        <w:t xml:space="preserve"> admissible only if it is sent by the deadline and includes the documents referred to below. All documents submitted by applicants </w:t>
      </w:r>
      <w:proofErr w:type="gramStart"/>
      <w:r w:rsidRPr="00B626D3">
        <w:t>should be duly filled in,</w:t>
      </w:r>
      <w:proofErr w:type="gramEnd"/>
      <w:r w:rsidRPr="00B626D3">
        <w:t xml:space="preserve"> legible, signed and numbered sequentially. </w:t>
      </w:r>
    </w:p>
    <w:p w14:paraId="00BCA08A" w14:textId="77777777" w:rsidR="00C40255" w:rsidRPr="00B626D3" w:rsidRDefault="001A1CCA">
      <w:pPr>
        <w:pStyle w:val="Heading2"/>
        <w:spacing w:after="216" w:line="259" w:lineRule="auto"/>
        <w:ind w:left="15" w:right="2553"/>
        <w:rPr>
          <w:lang w:val="en-IE"/>
        </w:rPr>
      </w:pPr>
      <w:r w:rsidRPr="00B626D3">
        <w:rPr>
          <w:b w:val="0"/>
          <w:u w:val="single" w:color="000000"/>
          <w:lang w:val="en-IE"/>
        </w:rPr>
        <w:t>Supporting documents</w:t>
      </w:r>
      <w:r w:rsidRPr="00B626D3">
        <w:rPr>
          <w:b w:val="0"/>
          <w:lang w:val="en-IE"/>
        </w:rPr>
        <w:t xml:space="preserve"> </w:t>
      </w:r>
    </w:p>
    <w:p w14:paraId="5F6770E6" w14:textId="77777777" w:rsidR="00C40255" w:rsidRPr="00B626D3" w:rsidRDefault="001A1CCA" w:rsidP="00EB4AD9">
      <w:r w:rsidRPr="00B626D3">
        <w:t xml:space="preserve">Each application shall include the following documents: </w:t>
      </w:r>
    </w:p>
    <w:p w14:paraId="1E630C30" w14:textId="7731460D" w:rsidR="00C40255" w:rsidRPr="00B626D3" w:rsidRDefault="002B7B16" w:rsidP="002B7B16">
      <w:pPr>
        <w:pStyle w:val="ListParagraph"/>
        <w:numPr>
          <w:ilvl w:val="0"/>
          <w:numId w:val="16"/>
        </w:numPr>
        <w:spacing w:after="120"/>
        <w:ind w:left="709" w:hanging="352"/>
        <w:contextualSpacing w:val="0"/>
      </w:pPr>
      <w:r>
        <w:t>A</w:t>
      </w:r>
      <w:r w:rsidR="001A1CCA" w:rsidRPr="00B626D3">
        <w:t xml:space="preserve"> </w:t>
      </w:r>
      <w:r w:rsidR="001A1CCA" w:rsidRPr="002B7B16">
        <w:rPr>
          <w:b/>
        </w:rPr>
        <w:t>cover letter</w:t>
      </w:r>
      <w:r w:rsidR="001A1CCA" w:rsidRPr="00B626D3">
        <w:t xml:space="preserve"> explaining the applicant's motivation for answering this call and stating what contribution the applicant could make to the group</w:t>
      </w:r>
      <w:r w:rsidR="00BB6004">
        <w:t>;</w:t>
      </w:r>
      <w:r w:rsidR="001A1CCA" w:rsidRPr="00B626D3">
        <w:t xml:space="preserve"> </w:t>
      </w:r>
    </w:p>
    <w:p w14:paraId="58D74A34" w14:textId="6F348783" w:rsidR="00C40255" w:rsidRPr="00B626D3" w:rsidRDefault="002B7B16" w:rsidP="002B7B16">
      <w:pPr>
        <w:pStyle w:val="ListParagraph"/>
        <w:numPr>
          <w:ilvl w:val="0"/>
          <w:numId w:val="16"/>
        </w:numPr>
        <w:spacing w:after="120"/>
        <w:ind w:left="709" w:hanging="352"/>
        <w:contextualSpacing w:val="0"/>
      </w:pPr>
      <w:r>
        <w:t>A</w:t>
      </w:r>
      <w:r w:rsidR="001A1CCA" w:rsidRPr="00B626D3">
        <w:t xml:space="preserve"> </w:t>
      </w:r>
      <w:r w:rsidR="001A1CCA" w:rsidRPr="002B7B16">
        <w:rPr>
          <w:b/>
        </w:rPr>
        <w:t>classification form</w:t>
      </w:r>
      <w:r w:rsidR="001A1CCA" w:rsidRPr="00B626D3">
        <w:t xml:space="preserve"> duly filled in specifying the member category for which the application is made (</w:t>
      </w:r>
      <w:r>
        <w:t>See a</w:t>
      </w:r>
      <w:r w:rsidR="00BB6004">
        <w:t>nnex I);</w:t>
      </w:r>
      <w:r w:rsidR="001A1CCA" w:rsidRPr="00B626D3">
        <w:t xml:space="preserve">  </w:t>
      </w:r>
    </w:p>
    <w:p w14:paraId="564692A4" w14:textId="040AAC15" w:rsidR="00C40255" w:rsidRDefault="002B7B16" w:rsidP="002B7B16">
      <w:pPr>
        <w:pStyle w:val="ListParagraph"/>
        <w:numPr>
          <w:ilvl w:val="0"/>
          <w:numId w:val="16"/>
        </w:numPr>
        <w:spacing w:after="120"/>
        <w:ind w:left="709" w:hanging="352"/>
        <w:contextualSpacing w:val="0"/>
      </w:pPr>
      <w:r>
        <w:t>A</w:t>
      </w:r>
      <w:r w:rsidR="001A1CCA" w:rsidRPr="00B626D3">
        <w:t xml:space="preserve"> </w:t>
      </w:r>
      <w:r w:rsidR="001A1CCA" w:rsidRPr="002B7B16">
        <w:rPr>
          <w:b/>
        </w:rPr>
        <w:t>selection criteria form</w:t>
      </w:r>
      <w:r w:rsidR="001A1CCA" w:rsidRPr="00B626D3">
        <w:t xml:space="preserve"> duly filled in documenting how the applicant </w:t>
      </w:r>
      <w:proofErr w:type="spellStart"/>
      <w:r w:rsidR="001A1CCA" w:rsidRPr="00B626D3">
        <w:t>fulfills</w:t>
      </w:r>
      <w:proofErr w:type="spellEnd"/>
      <w:r w:rsidR="001A1CCA" w:rsidRPr="00B626D3">
        <w:t xml:space="preserve"> the selection criteria listed in chapter 4 of this call (</w:t>
      </w:r>
      <w:r>
        <w:t>See a</w:t>
      </w:r>
      <w:r w:rsidR="001A1CCA" w:rsidRPr="00B626D3">
        <w:t>nnex II)</w:t>
      </w:r>
      <w:r w:rsidR="00BB6004">
        <w:t>;</w:t>
      </w:r>
      <w:r w:rsidR="001A1CCA" w:rsidRPr="00B626D3">
        <w:t xml:space="preserve"> </w:t>
      </w:r>
    </w:p>
    <w:p w14:paraId="0C454E4A" w14:textId="0865265C" w:rsidR="00AB050F" w:rsidRDefault="000518E8" w:rsidP="002B7B16">
      <w:pPr>
        <w:pStyle w:val="ListParagraph"/>
        <w:numPr>
          <w:ilvl w:val="0"/>
          <w:numId w:val="16"/>
        </w:numPr>
        <w:spacing w:after="120"/>
        <w:ind w:left="709" w:hanging="352"/>
        <w:contextualSpacing w:val="0"/>
      </w:pPr>
      <w:proofErr w:type="gramStart"/>
      <w:r>
        <w:t>A</w:t>
      </w:r>
      <w:r w:rsidR="00AB050F">
        <w:t xml:space="preserve"> </w:t>
      </w:r>
      <w:r w:rsidR="00AB050F" w:rsidRPr="002B7B16">
        <w:rPr>
          <w:b/>
        </w:rPr>
        <w:t>curriculum</w:t>
      </w:r>
      <w:proofErr w:type="gramEnd"/>
      <w:r w:rsidR="00AB050F" w:rsidRPr="002B7B16">
        <w:rPr>
          <w:b/>
        </w:rPr>
        <w:t xml:space="preserve"> vitae (CV)</w:t>
      </w:r>
      <w:r w:rsidR="00AB050F">
        <w:t xml:space="preserve"> not exceeding three pages. All CVs </w:t>
      </w:r>
      <w:proofErr w:type="gramStart"/>
      <w:r w:rsidR="00AB050F">
        <w:t xml:space="preserve">shall </w:t>
      </w:r>
      <w:r w:rsidR="002B7B16">
        <w:t xml:space="preserve">preferably </w:t>
      </w:r>
      <w:r w:rsidR="00AB050F">
        <w:t>be submitted</w:t>
      </w:r>
      <w:proofErr w:type="gramEnd"/>
      <w:r w:rsidR="00AB050F">
        <w:t xml:space="preserve"> in the European format </w:t>
      </w:r>
      <w:r w:rsidR="00AB050F">
        <w:lastRenderedPageBreak/>
        <w:t xml:space="preserve">(https://europass.cedefop.europa.eu/en/documents/curriculum-vitae/templates-instructions). </w:t>
      </w:r>
    </w:p>
    <w:p w14:paraId="7B56C57D" w14:textId="67C2480A" w:rsidR="00C40255" w:rsidRPr="00B626D3" w:rsidRDefault="001A1CCA" w:rsidP="00065A78">
      <w:pPr>
        <w:ind w:left="-15" w:firstLine="0"/>
      </w:pPr>
      <w:r w:rsidRPr="00B626D3">
        <w:t>Individuals applying to be appointed as members of the group in a personal capacity must disclose any circumstances that could give rise to a conflict of interest by submitting a declaration of interests (’DOI’) form on the basis of the standard DOI form for expert groups attached to this call</w:t>
      </w:r>
      <w:r w:rsidR="00B270C6">
        <w:t xml:space="preserve"> (Annex III)</w:t>
      </w:r>
      <w:r w:rsidRPr="00B626D3">
        <w:t xml:space="preserve">. Submission of a duly completed DOI form is necessary in order to be eligible to </w:t>
      </w:r>
      <w:proofErr w:type="gramStart"/>
      <w:r w:rsidRPr="00B626D3">
        <w:t>be appointed</w:t>
      </w:r>
      <w:proofErr w:type="gramEnd"/>
      <w:r w:rsidRPr="00B626D3">
        <w:t xml:space="preserve"> in a personal capacity. </w:t>
      </w:r>
      <w:r w:rsidR="00E2000F">
        <w:t>DG HOME</w:t>
      </w:r>
      <w:r w:rsidR="00984CAE">
        <w:t xml:space="preserve"> </w:t>
      </w:r>
      <w:r w:rsidRPr="00B626D3">
        <w:t xml:space="preserve">shall perform the conflict of interest assessment in compliance with the horizontal rules. </w:t>
      </w:r>
    </w:p>
    <w:p w14:paraId="4AE34E09" w14:textId="77777777" w:rsidR="00C40255" w:rsidRPr="00B626D3" w:rsidRDefault="001A1CCA">
      <w:r w:rsidRPr="00B626D3">
        <w:t xml:space="preserve">Additional supporting documents (e.g. publications) </w:t>
      </w:r>
      <w:proofErr w:type="gramStart"/>
      <w:r w:rsidRPr="00B626D3">
        <w:t>may be requested</w:t>
      </w:r>
      <w:proofErr w:type="gramEnd"/>
      <w:r w:rsidRPr="00B626D3">
        <w:t xml:space="preserve"> at a later stage.</w:t>
      </w:r>
      <w:r w:rsidRPr="00B626D3">
        <w:rPr>
          <w:sz w:val="23"/>
        </w:rPr>
        <w:t xml:space="preserve"> </w:t>
      </w:r>
    </w:p>
    <w:p w14:paraId="0D359267" w14:textId="77777777" w:rsidR="00C40255" w:rsidRPr="00B626D3" w:rsidRDefault="001A1CCA">
      <w:pPr>
        <w:pStyle w:val="Heading2"/>
        <w:spacing w:after="216" w:line="259" w:lineRule="auto"/>
        <w:ind w:left="15" w:right="2553"/>
        <w:rPr>
          <w:lang w:val="en-IE"/>
        </w:rPr>
      </w:pPr>
      <w:r w:rsidRPr="00B626D3">
        <w:rPr>
          <w:b w:val="0"/>
          <w:u w:val="single" w:color="000000"/>
          <w:lang w:val="en-IE"/>
        </w:rPr>
        <w:t>Deadline for application</w:t>
      </w:r>
      <w:r w:rsidRPr="00B626D3">
        <w:rPr>
          <w:b w:val="0"/>
          <w:lang w:val="en-IE"/>
        </w:rPr>
        <w:t xml:space="preserve"> </w:t>
      </w:r>
    </w:p>
    <w:p w14:paraId="5B3E38CE" w14:textId="60153170" w:rsidR="00C40255" w:rsidRPr="00B626D3" w:rsidRDefault="001A1CCA" w:rsidP="00EB4AD9">
      <w:r w:rsidRPr="00B626D3">
        <w:t xml:space="preserve">The duly signed applications </w:t>
      </w:r>
      <w:proofErr w:type="gramStart"/>
      <w:r w:rsidRPr="00B626D3">
        <w:t>must be sent</w:t>
      </w:r>
      <w:proofErr w:type="gramEnd"/>
      <w:r w:rsidRPr="00B626D3">
        <w:t xml:space="preserve"> by </w:t>
      </w:r>
      <w:r w:rsidR="00A23440" w:rsidRPr="00A23440">
        <w:rPr>
          <w:b/>
        </w:rPr>
        <w:t>21 September 2020</w:t>
      </w:r>
      <w:r w:rsidRPr="00B626D3">
        <w:t xml:space="preserve"> at the latest. The date of sending </w:t>
      </w:r>
      <w:proofErr w:type="gramStart"/>
      <w:r w:rsidRPr="00B626D3">
        <w:t>will be established</w:t>
      </w:r>
      <w:proofErr w:type="gramEnd"/>
      <w:r w:rsidRPr="00B626D3">
        <w:t xml:space="preserve"> as follows: </w:t>
      </w:r>
    </w:p>
    <w:p w14:paraId="75F71390" w14:textId="77777777" w:rsidR="00F70587" w:rsidRDefault="001A1CCA" w:rsidP="00F70587">
      <w:pPr>
        <w:pStyle w:val="ListParagraph"/>
        <w:numPr>
          <w:ilvl w:val="0"/>
          <w:numId w:val="3"/>
        </w:numPr>
        <w:spacing w:after="120"/>
        <w:ind w:hanging="437"/>
        <w:contextualSpacing w:val="0"/>
      </w:pPr>
      <w:r w:rsidRPr="00B626D3">
        <w:t xml:space="preserve">Where applications </w:t>
      </w:r>
      <w:proofErr w:type="gramStart"/>
      <w:r w:rsidRPr="00B626D3">
        <w:t>are sent</w:t>
      </w:r>
      <w:proofErr w:type="gramEnd"/>
      <w:r w:rsidRPr="00B626D3">
        <w:t xml:space="preserve"> by e-mail to the following e-mail address: </w:t>
      </w:r>
      <w:r w:rsidR="00F70587" w:rsidRPr="00F70587">
        <w:t>HOME-NOTIFICATIONS-C2@ec.europa.eu</w:t>
      </w:r>
      <w:r w:rsidRPr="00B626D3">
        <w:t xml:space="preserve">, the date of the e-mail will be the date of sending. </w:t>
      </w:r>
    </w:p>
    <w:p w14:paraId="4338DBAC" w14:textId="77777777" w:rsidR="00F70587" w:rsidRDefault="001A1CCA" w:rsidP="00F70587">
      <w:pPr>
        <w:pStyle w:val="ListParagraph"/>
        <w:numPr>
          <w:ilvl w:val="0"/>
          <w:numId w:val="3"/>
        </w:numPr>
        <w:spacing w:after="120"/>
        <w:ind w:hanging="437"/>
        <w:contextualSpacing w:val="0"/>
      </w:pPr>
      <w:r w:rsidRPr="00B626D3">
        <w:t xml:space="preserve">Where applications are sent by post to the following address: European Commission, </w:t>
      </w:r>
      <w:r w:rsidR="00E2000F">
        <w:t>DG HOME</w:t>
      </w:r>
      <w:r w:rsidRPr="00B626D3">
        <w:t xml:space="preserve">, Unit </w:t>
      </w:r>
      <w:r w:rsidR="00363D95">
        <w:t>“Legal pathways and integration”</w:t>
      </w:r>
      <w:r w:rsidR="00363D95" w:rsidRPr="00B626D3">
        <w:t xml:space="preserve"> </w:t>
      </w:r>
      <w:r w:rsidRPr="00B626D3">
        <w:t xml:space="preserve">secretariat – </w:t>
      </w:r>
      <w:r w:rsidR="00363D95" w:rsidRPr="00363D95">
        <w:t>Rue du Luxembourg, 46</w:t>
      </w:r>
      <w:r w:rsidRPr="00B626D3">
        <w:t xml:space="preserve">, B-1049 Brussels, the postmark will be considered the date of sending. </w:t>
      </w:r>
    </w:p>
    <w:p w14:paraId="7A9BD44F" w14:textId="301184A4" w:rsidR="00C40255" w:rsidRDefault="001A1CCA" w:rsidP="00F70587">
      <w:pPr>
        <w:pStyle w:val="ListParagraph"/>
        <w:numPr>
          <w:ilvl w:val="0"/>
          <w:numId w:val="3"/>
        </w:numPr>
        <w:spacing w:after="120"/>
        <w:ind w:hanging="437"/>
        <w:contextualSpacing w:val="0"/>
      </w:pPr>
      <w:r w:rsidRPr="00B626D3">
        <w:t xml:space="preserve">Where applications are hand-delivered to the following address: European Commission, </w:t>
      </w:r>
      <w:r w:rsidR="00E2000F">
        <w:t>DG HOME</w:t>
      </w:r>
      <w:r w:rsidRPr="00B626D3">
        <w:t xml:space="preserve">, Unit </w:t>
      </w:r>
      <w:r w:rsidR="00363D95">
        <w:t>“Legal pathways and integration”</w:t>
      </w:r>
      <w:r w:rsidR="00363D95" w:rsidRPr="00B626D3">
        <w:t xml:space="preserve"> </w:t>
      </w:r>
      <w:r w:rsidRPr="00B626D3">
        <w:t xml:space="preserve">secretariat – </w:t>
      </w:r>
      <w:r w:rsidR="00363D95" w:rsidRPr="00363D95">
        <w:t>Rue du Luxembourg, 46</w:t>
      </w:r>
      <w:r w:rsidRPr="00B626D3">
        <w:t xml:space="preserve">, the date on the receipt given upon delivery will be considered the date of sending. </w:t>
      </w:r>
    </w:p>
    <w:p w14:paraId="2B1A50B6" w14:textId="77777777" w:rsidR="00F70587" w:rsidRPr="00B626D3" w:rsidRDefault="00F70587" w:rsidP="00F70587">
      <w:pPr>
        <w:pStyle w:val="ListParagraph"/>
        <w:spacing w:after="120"/>
        <w:ind w:left="859" w:firstLine="0"/>
        <w:contextualSpacing w:val="0"/>
      </w:pPr>
    </w:p>
    <w:p w14:paraId="472CDC53" w14:textId="19313AB8" w:rsidR="00C40255" w:rsidRPr="00EB4AD9" w:rsidRDefault="001A1CCA">
      <w:r w:rsidRPr="008F4B27">
        <w:rPr>
          <w:b/>
        </w:rPr>
        <w:t>4.</w:t>
      </w:r>
      <w:r w:rsidRPr="008F4B27">
        <w:rPr>
          <w:rFonts w:ascii="Arial" w:eastAsia="Arial" w:hAnsi="Arial" w:cs="Arial"/>
          <w:b/>
        </w:rPr>
        <w:t xml:space="preserve"> </w:t>
      </w:r>
      <w:r w:rsidRPr="008F4B27">
        <w:rPr>
          <w:rFonts w:ascii="Arial" w:eastAsia="Arial" w:hAnsi="Arial" w:cs="Arial"/>
          <w:b/>
        </w:rPr>
        <w:tab/>
      </w:r>
      <w:r w:rsidRPr="008F4B27">
        <w:rPr>
          <w:b/>
        </w:rPr>
        <w:t>Selection criteria</w:t>
      </w:r>
    </w:p>
    <w:p w14:paraId="1F0D3F49" w14:textId="63F0BF0D" w:rsidR="00C40255" w:rsidRDefault="00E2000F">
      <w:r>
        <w:t>DG HOME</w:t>
      </w:r>
      <w:r w:rsidR="00E54241">
        <w:t xml:space="preserve"> </w:t>
      </w:r>
      <w:r w:rsidR="001A1CCA" w:rsidRPr="00B626D3">
        <w:t xml:space="preserve">will </w:t>
      </w:r>
      <w:proofErr w:type="gramStart"/>
      <w:r w:rsidR="001A1CCA" w:rsidRPr="00B626D3">
        <w:t>take the following criteria into account</w:t>
      </w:r>
      <w:proofErr w:type="gramEnd"/>
      <w:r w:rsidR="001A1CCA" w:rsidRPr="00B626D3">
        <w:t xml:space="preserve"> when assessing applications: </w:t>
      </w:r>
    </w:p>
    <w:p w14:paraId="12A8E289" w14:textId="77777777" w:rsidR="00053837" w:rsidRPr="00053837" w:rsidRDefault="00053837" w:rsidP="00053837">
      <w:pPr>
        <w:rPr>
          <w:b/>
        </w:rPr>
      </w:pPr>
      <w:r w:rsidRPr="00053837">
        <w:rPr>
          <w:b/>
        </w:rPr>
        <w:t>Members type A: individuals appointed in a personal capacity</w:t>
      </w:r>
    </w:p>
    <w:p w14:paraId="73A20E95" w14:textId="256A4BD4" w:rsidR="00053837" w:rsidRPr="00053837" w:rsidRDefault="00053837" w:rsidP="00053837">
      <w:pPr>
        <w:pStyle w:val="ListParagraph"/>
        <w:numPr>
          <w:ilvl w:val="0"/>
          <w:numId w:val="25"/>
        </w:numPr>
        <w:spacing w:after="0"/>
        <w:contextualSpacing w:val="0"/>
        <w:rPr>
          <w:lang w:val="en-GB"/>
        </w:rPr>
      </w:pPr>
      <w:r>
        <w:t>I</w:t>
      </w:r>
      <w:r w:rsidRPr="008F4B27">
        <w:t>ndividual</w:t>
      </w:r>
      <w:r>
        <w:t>s</w:t>
      </w:r>
      <w:r w:rsidRPr="008F4B27">
        <w:t xml:space="preserve"> </w:t>
      </w:r>
      <w:r>
        <w:t xml:space="preserve">applying to be appointed in personal capacity </w:t>
      </w:r>
      <w:r w:rsidRPr="008F4B27">
        <w:t>should have a migrant background (being a migrant themselves</w:t>
      </w:r>
      <w:r w:rsidR="0005340B">
        <w:t>, i.e. third-country nationals or EU citizens born outside of the EU,</w:t>
      </w:r>
      <w:r w:rsidRPr="008F4B27">
        <w:t xml:space="preserve"> or descendants of migrants</w:t>
      </w:r>
      <w:r>
        <w:t>, i.e. second or third generation</w:t>
      </w:r>
      <w:r w:rsidRPr="008F4B27">
        <w:t>)</w:t>
      </w:r>
      <w:r>
        <w:t>;</w:t>
      </w:r>
      <w:r w:rsidR="00F74905">
        <w:t xml:space="preserve"> and</w:t>
      </w:r>
    </w:p>
    <w:p w14:paraId="06076544" w14:textId="6E40BD86" w:rsidR="00053837" w:rsidRPr="00D71A0D" w:rsidRDefault="00053837" w:rsidP="00053837">
      <w:pPr>
        <w:pStyle w:val="ListParagraph"/>
        <w:numPr>
          <w:ilvl w:val="0"/>
          <w:numId w:val="25"/>
        </w:numPr>
        <w:spacing w:after="0"/>
        <w:contextualSpacing w:val="0"/>
        <w:rPr>
          <w:lang w:val="en-GB"/>
        </w:rPr>
      </w:pPr>
      <w:r w:rsidRPr="00D71A0D">
        <w:t>Good knowledge of the English language, allowing active participation in the discussions (min. C1 level)</w:t>
      </w:r>
      <w:r w:rsidR="00D71A0D">
        <w:t>;</w:t>
      </w:r>
      <w:r w:rsidR="00F74905">
        <w:t xml:space="preserve"> and</w:t>
      </w:r>
    </w:p>
    <w:p w14:paraId="3B7A0877" w14:textId="63AA8A95" w:rsidR="00053837" w:rsidRPr="00D71A0D" w:rsidRDefault="0005340B" w:rsidP="00053837">
      <w:pPr>
        <w:pStyle w:val="ListParagraph"/>
        <w:numPr>
          <w:ilvl w:val="0"/>
          <w:numId w:val="25"/>
        </w:numPr>
        <w:spacing w:after="0"/>
        <w:contextualSpacing w:val="0"/>
        <w:rPr>
          <w:lang w:val="en-GB"/>
        </w:rPr>
      </w:pPr>
      <w:r w:rsidRPr="00D71A0D">
        <w:t xml:space="preserve">Professional </w:t>
      </w:r>
      <w:r w:rsidR="00053837" w:rsidRPr="00D71A0D">
        <w:t>experience working in the field</w:t>
      </w:r>
      <w:r w:rsidRPr="00D71A0D">
        <w:t>s</w:t>
      </w:r>
      <w:r w:rsidR="00053837" w:rsidRPr="00D71A0D">
        <w:t xml:space="preserve"> of migration</w:t>
      </w:r>
      <w:r w:rsidRPr="00D71A0D">
        <w:t xml:space="preserve">, </w:t>
      </w:r>
      <w:r w:rsidR="00053837" w:rsidRPr="00D71A0D">
        <w:t>asylum</w:t>
      </w:r>
      <w:r w:rsidRPr="00D71A0D">
        <w:t xml:space="preserve"> or migrants’ integration (at least 5 years)</w:t>
      </w:r>
      <w:r w:rsidR="00D71A0D">
        <w:t>;</w:t>
      </w:r>
      <w:r w:rsidR="00F74905">
        <w:t xml:space="preserve"> and</w:t>
      </w:r>
    </w:p>
    <w:p w14:paraId="41D46522" w14:textId="15ABEE62" w:rsidR="00053837" w:rsidRDefault="00053837" w:rsidP="00053837">
      <w:pPr>
        <w:pStyle w:val="ListParagraph"/>
        <w:numPr>
          <w:ilvl w:val="0"/>
          <w:numId w:val="25"/>
        </w:numPr>
        <w:spacing w:after="0"/>
      </w:pPr>
      <w:r>
        <w:t>A</w:t>
      </w:r>
      <w:r w:rsidRPr="000518E8">
        <w:t>bsence of circumstances that could give rise to a conflict of interest</w:t>
      </w:r>
      <w:r w:rsidR="00FB7EB3">
        <w:t>.</w:t>
      </w:r>
    </w:p>
    <w:p w14:paraId="48E6BF2C" w14:textId="77777777" w:rsidR="00FC2385" w:rsidRDefault="00FC2385" w:rsidP="00053837">
      <w:pPr>
        <w:rPr>
          <w:b/>
        </w:rPr>
      </w:pPr>
    </w:p>
    <w:p w14:paraId="0738A6E3" w14:textId="08F56315" w:rsidR="00053837" w:rsidRDefault="00053837" w:rsidP="00053837">
      <w:pPr>
        <w:rPr>
          <w:b/>
        </w:rPr>
      </w:pPr>
      <w:proofErr w:type="gramStart"/>
      <w:r w:rsidRPr="00053837">
        <w:rPr>
          <w:b/>
        </w:rPr>
        <w:t>Members</w:t>
      </w:r>
      <w:proofErr w:type="gramEnd"/>
      <w:r w:rsidRPr="00053837">
        <w:rPr>
          <w:b/>
        </w:rPr>
        <w:t xml:space="preserve"> type B: individuals appointed to represent a common interest </w:t>
      </w:r>
    </w:p>
    <w:p w14:paraId="4E40B734" w14:textId="580B5DFE" w:rsidR="00D71A0D" w:rsidRPr="00D71A0D" w:rsidRDefault="00D71A0D" w:rsidP="00547F2F">
      <w:pPr>
        <w:pStyle w:val="ListParagraph"/>
        <w:numPr>
          <w:ilvl w:val="0"/>
          <w:numId w:val="25"/>
        </w:numPr>
        <w:spacing w:after="0"/>
        <w:contextualSpacing w:val="0"/>
        <w:rPr>
          <w:b/>
          <w:lang w:val="en-GB"/>
        </w:rPr>
      </w:pPr>
      <w:r>
        <w:lastRenderedPageBreak/>
        <w:t>I</w:t>
      </w:r>
      <w:r w:rsidRPr="008F4B27">
        <w:t>ndividual</w:t>
      </w:r>
      <w:r>
        <w:t>s</w:t>
      </w:r>
      <w:r w:rsidRPr="008F4B27">
        <w:t xml:space="preserve"> </w:t>
      </w:r>
      <w:r>
        <w:t xml:space="preserve">applying to be appointed </w:t>
      </w:r>
      <w:r w:rsidRPr="00D71A0D">
        <w:t>to represent a common interest</w:t>
      </w:r>
      <w:r w:rsidRPr="00053837">
        <w:rPr>
          <w:b/>
        </w:rPr>
        <w:t xml:space="preserve"> </w:t>
      </w:r>
      <w:r w:rsidRPr="008F4B27">
        <w:t>should have a migrant background (being a migrant themselves</w:t>
      </w:r>
      <w:r>
        <w:t>, i.e. third-country nationals or EU citizens born outside of the EU,</w:t>
      </w:r>
      <w:r w:rsidRPr="008F4B27">
        <w:t xml:space="preserve"> or descendants of migrants</w:t>
      </w:r>
      <w:r>
        <w:t>, i.e. second or third generation</w:t>
      </w:r>
      <w:r w:rsidRPr="008F4B27">
        <w:t>)</w:t>
      </w:r>
      <w:r>
        <w:t>;</w:t>
      </w:r>
      <w:r w:rsidR="00EF6E55">
        <w:t xml:space="preserve"> and</w:t>
      </w:r>
    </w:p>
    <w:p w14:paraId="581EDB98" w14:textId="07466351" w:rsidR="0005340B" w:rsidRPr="00D71A0D" w:rsidRDefault="00053837" w:rsidP="00053837">
      <w:pPr>
        <w:pStyle w:val="ListParagraph"/>
        <w:numPr>
          <w:ilvl w:val="0"/>
          <w:numId w:val="26"/>
        </w:numPr>
      </w:pPr>
      <w:r w:rsidRPr="00D71A0D">
        <w:t>Proven capacity to represent effectively the position shared by migrant stakeholders and links with a wider network of migrant organisations and communities</w:t>
      </w:r>
      <w:r w:rsidR="00EF6E55">
        <w:t>; and</w:t>
      </w:r>
    </w:p>
    <w:p w14:paraId="3177C2F4" w14:textId="0A3FC438" w:rsidR="00053837" w:rsidRPr="00D71A0D" w:rsidRDefault="00053837" w:rsidP="001B3583">
      <w:pPr>
        <w:pStyle w:val="ListParagraph"/>
        <w:numPr>
          <w:ilvl w:val="0"/>
          <w:numId w:val="26"/>
        </w:numPr>
      </w:pPr>
      <w:r w:rsidRPr="00D71A0D">
        <w:t xml:space="preserve"> </w:t>
      </w:r>
      <w:r w:rsidR="0005340B" w:rsidRPr="00D71A0D">
        <w:t>Professional experience working in the fields of migration, asylum or migrants’ integration (at least 5 years)</w:t>
      </w:r>
      <w:r w:rsidR="00EF6E55">
        <w:t>; and</w:t>
      </w:r>
    </w:p>
    <w:p w14:paraId="7F8DFAA2" w14:textId="67BEF4BF" w:rsidR="00EF6E55" w:rsidRPr="00A23440" w:rsidRDefault="00053837" w:rsidP="00A23440">
      <w:pPr>
        <w:pStyle w:val="ListParagraph"/>
        <w:numPr>
          <w:ilvl w:val="0"/>
          <w:numId w:val="26"/>
        </w:numPr>
        <w:spacing w:after="240"/>
        <w:ind w:left="357" w:hanging="357"/>
        <w:contextualSpacing w:val="0"/>
        <w:rPr>
          <w:lang w:val="en-GB"/>
        </w:rPr>
      </w:pPr>
      <w:r w:rsidRPr="00D71A0D">
        <w:t>Good knowledge of the English language, allowing active participation in the discussions (min. C1 level)</w:t>
      </w:r>
      <w:r w:rsidR="00EF6E55">
        <w:t>.</w:t>
      </w:r>
    </w:p>
    <w:p w14:paraId="0D55F87E" w14:textId="44B3B723" w:rsidR="00053837" w:rsidRDefault="00053837" w:rsidP="00053837">
      <w:pPr>
        <w:rPr>
          <w:b/>
        </w:rPr>
      </w:pPr>
      <w:r w:rsidRPr="00053837">
        <w:rPr>
          <w:b/>
        </w:rPr>
        <w:t>Members type C: organisations representing the interests of migrants</w:t>
      </w:r>
    </w:p>
    <w:p w14:paraId="74A25D10" w14:textId="54714A23" w:rsidR="00053837" w:rsidRPr="00D71A0D" w:rsidRDefault="00053837" w:rsidP="00053837">
      <w:pPr>
        <w:pStyle w:val="ListParagraph"/>
        <w:numPr>
          <w:ilvl w:val="0"/>
          <w:numId w:val="30"/>
        </w:numPr>
      </w:pPr>
      <w:r w:rsidRPr="00D71A0D">
        <w:rPr>
          <w:bCs/>
        </w:rPr>
        <w:t>Legally based</w:t>
      </w:r>
      <w:r w:rsidRPr="00D71A0D">
        <w:t xml:space="preserve"> in one of the EU Member States</w:t>
      </w:r>
    </w:p>
    <w:p w14:paraId="25DE393B" w14:textId="2920B43F" w:rsidR="00053837" w:rsidRPr="00B626D3" w:rsidRDefault="00053837" w:rsidP="00053837">
      <w:pPr>
        <w:pStyle w:val="ListParagraph"/>
        <w:numPr>
          <w:ilvl w:val="0"/>
          <w:numId w:val="29"/>
        </w:numPr>
      </w:pPr>
      <w:r>
        <w:t>P</w:t>
      </w:r>
      <w:r w:rsidRPr="00B626D3">
        <w:t xml:space="preserve">roven and relevant competence and experience, including at European and / or international level, in areas relevant to </w:t>
      </w:r>
      <w:r>
        <w:t>migration, asylum and integration</w:t>
      </w:r>
      <w:r w:rsidRPr="00C32767">
        <w:rPr>
          <w:noProof/>
        </w:rPr>
        <w:t xml:space="preserve"> </w:t>
      </w:r>
      <w:r>
        <w:rPr>
          <w:noProof/>
        </w:rPr>
        <w:t>of migrants born outside the European Union and their descendants</w:t>
      </w:r>
    </w:p>
    <w:p w14:paraId="5FBE9BC8" w14:textId="533BF41D" w:rsidR="00B25270" w:rsidRDefault="008F4B27" w:rsidP="00053837">
      <w:pPr>
        <w:pStyle w:val="ListParagraph"/>
        <w:numPr>
          <w:ilvl w:val="0"/>
          <w:numId w:val="29"/>
        </w:numPr>
        <w:spacing w:after="120"/>
      </w:pPr>
      <w:r>
        <w:t>C</w:t>
      </w:r>
      <w:r w:rsidR="001A1CCA" w:rsidRPr="00B626D3">
        <w:t>ompetence, experience and hierarchical level of the proposed representatives</w:t>
      </w:r>
      <w:r w:rsidR="00053837">
        <w:t>;</w:t>
      </w:r>
      <w:r w:rsidR="001A1CCA" w:rsidRPr="00B626D3">
        <w:t xml:space="preserve"> </w:t>
      </w:r>
    </w:p>
    <w:p w14:paraId="1F7E3975" w14:textId="72095471" w:rsidR="00053837" w:rsidRPr="00053837" w:rsidRDefault="00BB6004" w:rsidP="00053837">
      <w:pPr>
        <w:pStyle w:val="ListParagraph"/>
        <w:numPr>
          <w:ilvl w:val="0"/>
          <w:numId w:val="29"/>
        </w:numPr>
        <w:spacing w:after="120"/>
        <w:rPr>
          <w:lang w:val="en-GB"/>
        </w:rPr>
      </w:pPr>
      <w:r>
        <w:t>G</w:t>
      </w:r>
      <w:r w:rsidR="001A1CCA" w:rsidRPr="00B626D3">
        <w:t xml:space="preserve">ood knowledge of the English language </w:t>
      </w:r>
      <w:r w:rsidR="00053837">
        <w:t xml:space="preserve">by organisations’ representatives, </w:t>
      </w:r>
      <w:r w:rsidR="001A1CCA" w:rsidRPr="00B626D3">
        <w:t xml:space="preserve">allowing active participation in the discussions </w:t>
      </w:r>
      <w:r w:rsidR="00053837">
        <w:t>(min. C1 level)</w:t>
      </w:r>
    </w:p>
    <w:p w14:paraId="2CA2EF1D" w14:textId="25EE6AAE" w:rsidR="0005340B" w:rsidRPr="0005340B" w:rsidRDefault="00D71A0D" w:rsidP="00A23440">
      <w:pPr>
        <w:spacing w:before="240" w:after="120"/>
        <w:ind w:left="0" w:firstLine="0"/>
        <w:rPr>
          <w:lang w:val="en-GB"/>
        </w:rPr>
      </w:pPr>
      <w:r>
        <w:rPr>
          <w:lang w:val="en-GB"/>
        </w:rPr>
        <w:t>Please note that th</w:t>
      </w:r>
      <w:r w:rsidR="0005340B" w:rsidRPr="0005340B">
        <w:rPr>
          <w:lang w:val="en-GB"/>
        </w:rPr>
        <w:t xml:space="preserve">e broadest possible diversity in terms of age, gender, geographical location, </w:t>
      </w:r>
      <w:proofErr w:type="gramStart"/>
      <w:r w:rsidR="0005340B" w:rsidRPr="0005340B">
        <w:rPr>
          <w:lang w:val="en-GB"/>
        </w:rPr>
        <w:t>profession</w:t>
      </w:r>
      <w:proofErr w:type="gramEnd"/>
      <w:r w:rsidR="0005340B" w:rsidRPr="0005340B">
        <w:rPr>
          <w:lang w:val="en-GB"/>
        </w:rPr>
        <w:t>, field of expertise and migration experience will guide the composition of the group.</w:t>
      </w:r>
    </w:p>
    <w:p w14:paraId="40EF2947" w14:textId="77777777" w:rsidR="008F4B27" w:rsidRPr="00B25270" w:rsidRDefault="008F4B27" w:rsidP="008F4B27">
      <w:pPr>
        <w:spacing w:after="120"/>
        <w:ind w:left="0" w:firstLine="0"/>
      </w:pPr>
    </w:p>
    <w:p w14:paraId="02FEC135" w14:textId="728C4DCC" w:rsidR="00C40255" w:rsidRPr="00B25270" w:rsidRDefault="001A1CCA" w:rsidP="00B25270">
      <w:pPr>
        <w:ind w:left="0" w:firstLine="0"/>
        <w:rPr>
          <w:b/>
        </w:rPr>
      </w:pPr>
      <w:r w:rsidRPr="00B25270">
        <w:rPr>
          <w:b/>
        </w:rPr>
        <w:t xml:space="preserve">5. </w:t>
      </w:r>
      <w:r w:rsidRPr="00B25270">
        <w:rPr>
          <w:b/>
        </w:rPr>
        <w:tab/>
        <w:t xml:space="preserve">Selection procedure </w:t>
      </w:r>
    </w:p>
    <w:p w14:paraId="0246BFB6" w14:textId="4C0718EF" w:rsidR="00C40255" w:rsidRPr="00B626D3" w:rsidRDefault="001A1CCA">
      <w:r w:rsidRPr="00B626D3">
        <w:t xml:space="preserve">The selection procedure shall consist of an assessment of the applications performed by </w:t>
      </w:r>
      <w:r w:rsidR="00E2000F">
        <w:t>DG HOME</w:t>
      </w:r>
      <w:r w:rsidR="00ED043C">
        <w:t xml:space="preserve"> </w:t>
      </w:r>
      <w:r w:rsidRPr="00B626D3">
        <w:t xml:space="preserve">against the selection criteria listed in chapter 4 of this call, followed by the establishment of a list of the most suitable applicants, and concluded by the appointment of the members of the group.  </w:t>
      </w:r>
    </w:p>
    <w:p w14:paraId="6F355819" w14:textId="47546536" w:rsidR="00C40255" w:rsidRPr="00B626D3" w:rsidRDefault="001A1CCA">
      <w:r w:rsidRPr="00B626D3">
        <w:t xml:space="preserve">When defining the composition of the group, </w:t>
      </w:r>
      <w:r w:rsidR="00E2000F">
        <w:t>DG HOME</w:t>
      </w:r>
      <w:r w:rsidR="00DF4C68">
        <w:t xml:space="preserve"> </w:t>
      </w:r>
      <w:r w:rsidRPr="00B626D3">
        <w:t xml:space="preserve">shall aim at ensuring, as far as  possible, a high level of expertise, as well as a balanced representation of relevant know how and areas of interest, while taking into account the specific tasks of the group, the type of expertise required, as well as the relevance of the applications received.  </w:t>
      </w:r>
    </w:p>
    <w:p w14:paraId="6C81A3A5" w14:textId="4B87DC08" w:rsidR="00C40255" w:rsidRPr="00B626D3" w:rsidRDefault="001A1CCA">
      <w:r w:rsidRPr="00B626D3">
        <w:t xml:space="preserve">Where individual experts </w:t>
      </w:r>
      <w:proofErr w:type="gramStart"/>
      <w:r w:rsidRPr="00B626D3">
        <w:t>are</w:t>
      </w:r>
      <w:proofErr w:type="gramEnd"/>
      <w:r w:rsidRPr="00B626D3">
        <w:t xml:space="preserve"> appointed </w:t>
      </w:r>
      <w:r w:rsidR="00E2000F">
        <w:t>DG HOME</w:t>
      </w:r>
      <w:r w:rsidR="00A77641">
        <w:t xml:space="preserve"> </w:t>
      </w:r>
      <w:r w:rsidRPr="00B626D3">
        <w:t>shall seek a geographical balance and a gender balance.</w:t>
      </w:r>
      <w:r w:rsidRPr="00B626D3">
        <w:rPr>
          <w:b/>
        </w:rPr>
        <w:t xml:space="preserve"> </w:t>
      </w:r>
    </w:p>
    <w:p w14:paraId="446FF125" w14:textId="785ED86A" w:rsidR="00C40255" w:rsidRPr="00B626D3" w:rsidRDefault="001A1CCA">
      <w:r w:rsidRPr="00B626D3">
        <w:t xml:space="preserve">For any further </w:t>
      </w:r>
      <w:proofErr w:type="gramStart"/>
      <w:r w:rsidRPr="00B626D3">
        <w:t>information</w:t>
      </w:r>
      <w:proofErr w:type="gramEnd"/>
      <w:r w:rsidRPr="00B626D3">
        <w:t xml:space="preserve"> please contact </w:t>
      </w:r>
      <w:r w:rsidRPr="008F4B27">
        <w:t xml:space="preserve">e-mail: </w:t>
      </w:r>
      <w:r w:rsidR="003C3610" w:rsidRPr="003C3610">
        <w:t>HOM</w:t>
      </w:r>
      <w:r w:rsidR="003C3610">
        <w:t>E-NOTIFICATIONS-C2@ec.europa.eu</w:t>
      </w:r>
      <w:r w:rsidRPr="008F4B27">
        <w:t>.</w:t>
      </w:r>
      <w:r w:rsidRPr="00B626D3">
        <w:t xml:space="preserve"> </w:t>
      </w:r>
    </w:p>
    <w:p w14:paraId="1582EA31" w14:textId="77777777" w:rsidR="00C40255" w:rsidRDefault="001A1CCA">
      <w:r>
        <w:rPr>
          <w:u w:color="000000"/>
        </w:rPr>
        <w:t>ANNEXES:</w:t>
      </w:r>
      <w:r>
        <w:t xml:space="preserve"> </w:t>
      </w:r>
    </w:p>
    <w:p w14:paraId="7598E9CE" w14:textId="77777777" w:rsidR="00872AE5" w:rsidRPr="00A67022" w:rsidRDefault="00872AE5" w:rsidP="00872AE5">
      <w:pPr>
        <w:pStyle w:val="ListDash"/>
        <w:rPr>
          <w:noProof/>
        </w:rPr>
      </w:pPr>
      <w:r>
        <w:rPr>
          <w:noProof/>
        </w:rPr>
        <w:t xml:space="preserve">Annex I: </w:t>
      </w:r>
      <w:r w:rsidRPr="00A67022">
        <w:rPr>
          <w:noProof/>
        </w:rPr>
        <w:t>Classification form</w:t>
      </w:r>
    </w:p>
    <w:p w14:paraId="064E83AB" w14:textId="77777777" w:rsidR="00872AE5" w:rsidRPr="00A67022" w:rsidRDefault="00872AE5" w:rsidP="00872AE5">
      <w:pPr>
        <w:pStyle w:val="ListDash"/>
        <w:rPr>
          <w:noProof/>
        </w:rPr>
      </w:pPr>
      <w:r>
        <w:rPr>
          <w:noProof/>
        </w:rPr>
        <w:t xml:space="preserve">Annex II: </w:t>
      </w:r>
      <w:r w:rsidRPr="00A67022">
        <w:rPr>
          <w:noProof/>
        </w:rPr>
        <w:t>Selection criteria form</w:t>
      </w:r>
    </w:p>
    <w:p w14:paraId="0D1DE61B" w14:textId="27C53F21" w:rsidR="00872AE5" w:rsidRPr="00A67022" w:rsidRDefault="00872AE5" w:rsidP="00872AE5">
      <w:pPr>
        <w:pStyle w:val="ListDash"/>
        <w:rPr>
          <w:noProof/>
        </w:rPr>
      </w:pPr>
      <w:r>
        <w:rPr>
          <w:noProof/>
        </w:rPr>
        <w:t xml:space="preserve">Annex III: </w:t>
      </w:r>
      <w:r w:rsidRPr="00A67022">
        <w:rPr>
          <w:noProof/>
        </w:rPr>
        <w:t>Standard declaration of interests</w:t>
      </w:r>
    </w:p>
    <w:p w14:paraId="4F114903" w14:textId="4D908B55" w:rsidR="00872AE5" w:rsidRPr="00A67022" w:rsidRDefault="00872AE5" w:rsidP="00872AE5">
      <w:pPr>
        <w:pStyle w:val="ListDash"/>
        <w:rPr>
          <w:noProof/>
        </w:rPr>
      </w:pPr>
      <w:r>
        <w:rPr>
          <w:noProof/>
        </w:rPr>
        <w:lastRenderedPageBreak/>
        <w:t xml:space="preserve">Annex IV: </w:t>
      </w:r>
      <w:r w:rsidRPr="00A67022">
        <w:rPr>
          <w:noProof/>
        </w:rPr>
        <w:t>Guidance for filling in the declaration of interests</w:t>
      </w:r>
    </w:p>
    <w:p w14:paraId="652AE290" w14:textId="77777777" w:rsidR="00872AE5" w:rsidRPr="00A67022" w:rsidRDefault="00872AE5" w:rsidP="00872AE5">
      <w:pPr>
        <w:pStyle w:val="ListDash"/>
        <w:rPr>
          <w:bCs/>
          <w:noProof/>
        </w:rPr>
      </w:pPr>
      <w:r>
        <w:rPr>
          <w:noProof/>
        </w:rPr>
        <w:t xml:space="preserve">Annex V: </w:t>
      </w:r>
      <w:r w:rsidRPr="00A67022">
        <w:rPr>
          <w:bCs/>
          <w:noProof/>
        </w:rPr>
        <w:t>Privacy statement</w:t>
      </w:r>
    </w:p>
    <w:p w14:paraId="36E98C5D" w14:textId="77777777" w:rsidR="00EB4AD9" w:rsidRDefault="00EB4AD9">
      <w:pPr>
        <w:spacing w:after="160" w:line="259" w:lineRule="auto"/>
        <w:ind w:left="0" w:firstLine="0"/>
        <w:jc w:val="left"/>
      </w:pPr>
      <w:r>
        <w:br w:type="page"/>
      </w:r>
    </w:p>
    <w:p w14:paraId="2E53336E" w14:textId="77777777" w:rsidR="00EB4AD9" w:rsidRDefault="00EB4AD9" w:rsidP="00EB4AD9">
      <w:pPr>
        <w:spacing w:after="240"/>
        <w:jc w:val="center"/>
        <w:rPr>
          <w:b/>
          <w:noProof/>
          <w:szCs w:val="20"/>
        </w:rPr>
      </w:pPr>
      <w:r>
        <w:rPr>
          <w:b/>
          <w:noProof/>
          <w:szCs w:val="20"/>
        </w:rPr>
        <w:lastRenderedPageBreak/>
        <w:t>Annex I - Classification form</w:t>
      </w:r>
      <w:r>
        <w:rPr>
          <w:b/>
          <w:noProof/>
          <w:szCs w:val="20"/>
          <w:vertAlign w:val="superscript"/>
          <w:lang w:val="fr-BE"/>
        </w:rPr>
        <w:footnoteReference w:id="6"/>
      </w:r>
    </w:p>
    <w:p w14:paraId="48E8D77B" w14:textId="77777777" w:rsidR="00EB4AD9" w:rsidRDefault="00EB4AD9" w:rsidP="00EB4AD9">
      <w:pPr>
        <w:spacing w:after="240"/>
        <w:jc w:val="center"/>
        <w:rPr>
          <w:noProof/>
          <w:szCs w:val="20"/>
          <w:u w:val="single"/>
        </w:rPr>
      </w:pPr>
      <w:r>
        <w:rPr>
          <w:noProof/>
          <w:szCs w:val="20"/>
          <w:u w:val="single"/>
        </w:rPr>
        <w:t>To be filled in by all applicants</w:t>
      </w:r>
    </w:p>
    <w:p w14:paraId="279F5F54" w14:textId="77777777" w:rsidR="00EB4AD9" w:rsidRDefault="00EB4AD9" w:rsidP="00EB4AD9">
      <w:pPr>
        <w:spacing w:after="240"/>
        <w:rPr>
          <w:noProof/>
          <w:szCs w:val="20"/>
        </w:rPr>
      </w:pPr>
      <w:r>
        <w:rPr>
          <w:noProof/>
          <w:szCs w:val="20"/>
        </w:rPr>
        <w:t>This application is made as: (</w:t>
      </w:r>
      <w:r>
        <w:rPr>
          <w:b/>
          <w:i/>
          <w:noProof/>
          <w:szCs w:val="20"/>
        </w:rPr>
        <w:t xml:space="preserve">please select </w:t>
      </w:r>
      <w:r>
        <w:rPr>
          <w:b/>
          <w:i/>
          <w:noProof/>
          <w:szCs w:val="20"/>
          <w:u w:val="single"/>
        </w:rPr>
        <w:t>only one</w:t>
      </w:r>
      <w:r>
        <w:rPr>
          <w:b/>
          <w:i/>
          <w:noProof/>
          <w:szCs w:val="20"/>
        </w:rPr>
        <w:t xml:space="preserve"> option</w:t>
      </w:r>
      <w:r>
        <w:rPr>
          <w:noProof/>
          <w:szCs w:val="20"/>
        </w:rPr>
        <w:t xml:space="preserve">) </w:t>
      </w:r>
    </w:p>
    <w:p w14:paraId="2818E498" w14:textId="2CEE1612" w:rsidR="00EB4AD9" w:rsidRDefault="00EB4AD9" w:rsidP="00EB4AD9">
      <w:pPr>
        <w:numPr>
          <w:ilvl w:val="0"/>
          <w:numId w:val="11"/>
        </w:numPr>
        <w:spacing w:after="0" w:line="240" w:lineRule="auto"/>
        <w:rPr>
          <w:noProof/>
          <w:szCs w:val="20"/>
        </w:rPr>
      </w:pPr>
      <w:r>
        <w:rPr>
          <w:b/>
          <w:noProof/>
          <w:szCs w:val="20"/>
        </w:rPr>
        <w:t xml:space="preserve">An individual applying to be appointed in a personal capacity (Type A member); </w:t>
      </w:r>
      <w:r>
        <w:rPr>
          <w:noProof/>
          <w:szCs w:val="20"/>
        </w:rPr>
        <w:t>if appointed I shall act independently and in the public interest.</w:t>
      </w:r>
    </w:p>
    <w:p w14:paraId="38CB51DD" w14:textId="391E63D4" w:rsidR="00EB4AD9" w:rsidRDefault="00EB4AD9" w:rsidP="00D65CA9">
      <w:pPr>
        <w:spacing w:after="240"/>
        <w:ind w:left="0" w:firstLine="0"/>
        <w:rPr>
          <w:noProof/>
          <w:szCs w:val="20"/>
          <w:u w:val="single"/>
        </w:rPr>
      </w:pPr>
      <w:r>
        <w:rPr>
          <w:noProof/>
          <w:szCs w:val="20"/>
          <w:u w:val="single"/>
        </w:rPr>
        <w:t>or</w:t>
      </w:r>
    </w:p>
    <w:p w14:paraId="6B105C6E" w14:textId="77777777" w:rsidR="00EB4AD9" w:rsidRDefault="00EB4AD9" w:rsidP="00EB4AD9">
      <w:pPr>
        <w:numPr>
          <w:ilvl w:val="0"/>
          <w:numId w:val="11"/>
        </w:numPr>
        <w:spacing w:after="0" w:line="240" w:lineRule="auto"/>
        <w:rPr>
          <w:noProof/>
          <w:szCs w:val="20"/>
        </w:rPr>
      </w:pPr>
      <w:r>
        <w:rPr>
          <w:b/>
          <w:noProof/>
          <w:szCs w:val="20"/>
        </w:rPr>
        <w:t xml:space="preserve">An individual applying to be appointed to represent a common interest </w:t>
      </w:r>
      <w:r>
        <w:rPr>
          <w:noProof/>
          <w:szCs w:val="20"/>
        </w:rPr>
        <w:t xml:space="preserve">shared by stakeholders in a particular policy area </w:t>
      </w:r>
      <w:r>
        <w:rPr>
          <w:b/>
          <w:noProof/>
          <w:szCs w:val="20"/>
        </w:rPr>
        <w:t>(Type B member)</w:t>
      </w:r>
      <w:r>
        <w:rPr>
          <w:noProof/>
          <w:szCs w:val="20"/>
        </w:rPr>
        <w:t xml:space="preserve">; if appointed I shall not represent an individual stakeholder. </w:t>
      </w:r>
    </w:p>
    <w:p w14:paraId="6DB6DD4C" w14:textId="77777777" w:rsidR="00EB4AD9" w:rsidRDefault="00EB4AD9" w:rsidP="00EB4AD9">
      <w:pPr>
        <w:spacing w:after="0"/>
        <w:ind w:left="720"/>
        <w:rPr>
          <w:b/>
          <w:noProof/>
          <w:szCs w:val="20"/>
        </w:rPr>
      </w:pPr>
    </w:p>
    <w:p w14:paraId="1B5497D6" w14:textId="77777777" w:rsidR="00EB4AD9" w:rsidRDefault="00EB4AD9" w:rsidP="00EB4AD9">
      <w:pPr>
        <w:spacing w:after="0"/>
        <w:ind w:left="720"/>
        <w:rPr>
          <w:noProof/>
          <w:szCs w:val="20"/>
        </w:rPr>
      </w:pPr>
      <w:r>
        <w:rPr>
          <w:noProof/>
          <w:szCs w:val="20"/>
        </w:rPr>
        <w:t>Transparency Register identification number: […]</w:t>
      </w:r>
      <w:r>
        <w:rPr>
          <w:rStyle w:val="FootnoteReference"/>
          <w:noProof/>
          <w:szCs w:val="20"/>
        </w:rPr>
        <w:footnoteReference w:id="7"/>
      </w:r>
    </w:p>
    <w:p w14:paraId="3114DAAC" w14:textId="2276F280" w:rsidR="00EB4AD9" w:rsidRDefault="00EB4AD9" w:rsidP="00D65CA9">
      <w:pPr>
        <w:tabs>
          <w:tab w:val="left" w:pos="360"/>
        </w:tabs>
        <w:spacing w:after="0"/>
        <w:ind w:left="0" w:firstLine="0"/>
        <w:jc w:val="left"/>
        <w:rPr>
          <w:noProof/>
          <w:u w:val="single"/>
        </w:rPr>
      </w:pPr>
      <w:r>
        <w:rPr>
          <w:noProof/>
          <w:u w:val="single"/>
        </w:rPr>
        <w:t>or</w:t>
      </w:r>
    </w:p>
    <w:p w14:paraId="0815CCC8" w14:textId="77777777" w:rsidR="00EB4AD9" w:rsidRDefault="00EB4AD9" w:rsidP="00EB4AD9">
      <w:pPr>
        <w:tabs>
          <w:tab w:val="left" w:pos="360"/>
        </w:tabs>
        <w:spacing w:after="0"/>
        <w:jc w:val="left"/>
        <w:rPr>
          <w:noProof/>
          <w:szCs w:val="20"/>
        </w:rPr>
      </w:pPr>
    </w:p>
    <w:p w14:paraId="475DD565" w14:textId="77777777" w:rsidR="00EB4AD9" w:rsidRDefault="00EB4AD9" w:rsidP="00EB4AD9">
      <w:pPr>
        <w:numPr>
          <w:ilvl w:val="0"/>
          <w:numId w:val="11"/>
        </w:numPr>
        <w:spacing w:after="0" w:line="240" w:lineRule="auto"/>
        <w:jc w:val="left"/>
        <w:rPr>
          <w:noProof/>
          <w:szCs w:val="20"/>
        </w:rPr>
      </w:pPr>
      <w:r>
        <w:rPr>
          <w:b/>
          <w:noProof/>
        </w:rPr>
        <w:t>An organisation (Type C member)</w:t>
      </w:r>
      <w:r>
        <w:rPr>
          <w:noProof/>
        </w:rPr>
        <w:t xml:space="preserve">. </w:t>
      </w:r>
    </w:p>
    <w:p w14:paraId="75D05B21" w14:textId="77777777" w:rsidR="00EB4AD9" w:rsidRDefault="00EB4AD9" w:rsidP="00EB4AD9">
      <w:pPr>
        <w:spacing w:after="0"/>
        <w:ind w:left="720"/>
        <w:jc w:val="left"/>
        <w:rPr>
          <w:b/>
          <w:noProof/>
        </w:rPr>
      </w:pPr>
    </w:p>
    <w:p w14:paraId="55450037" w14:textId="2B0C40B9" w:rsidR="00EB4AD9" w:rsidRDefault="00EB4AD9" w:rsidP="00EB4AD9">
      <w:pPr>
        <w:spacing w:after="0"/>
        <w:ind w:left="720"/>
        <w:jc w:val="left"/>
        <w:rPr>
          <w:noProof/>
          <w:szCs w:val="20"/>
        </w:rPr>
      </w:pPr>
      <w:r>
        <w:rPr>
          <w:noProof/>
          <w:szCs w:val="20"/>
        </w:rPr>
        <w:t>Transparency Register identification number: […]</w:t>
      </w:r>
    </w:p>
    <w:p w14:paraId="101BD333" w14:textId="2F0E48D2" w:rsidR="005918E4" w:rsidRDefault="005918E4" w:rsidP="00EB4AD9">
      <w:pPr>
        <w:spacing w:after="0"/>
        <w:ind w:left="720"/>
        <w:jc w:val="left"/>
        <w:rPr>
          <w:noProof/>
          <w:szCs w:val="20"/>
        </w:rPr>
      </w:pPr>
    </w:p>
    <w:p w14:paraId="0D7DC552" w14:textId="77777777" w:rsidR="005918E4" w:rsidRPr="00A67022" w:rsidRDefault="005918E4" w:rsidP="005918E4">
      <w:pPr>
        <w:spacing w:before="120" w:after="120"/>
        <w:rPr>
          <w:noProof/>
        </w:rPr>
      </w:pPr>
      <w:r w:rsidRPr="009B42AB">
        <w:rPr>
          <w:b/>
          <w:i/>
          <w:noProof/>
        </w:rPr>
        <w:t>Nota Bene</w:t>
      </w:r>
      <w:r>
        <w:rPr>
          <w:b/>
          <w:i/>
          <w:noProof/>
        </w:rPr>
        <w:t xml:space="preserve"> concerning Type B and C members</w:t>
      </w:r>
      <w:r>
        <w:rPr>
          <w:noProof/>
        </w:rPr>
        <w:t>: 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 </w:t>
      </w:r>
      <w:r>
        <w:rPr>
          <w:noProof/>
        </w:rPr>
        <w:t xml:space="preserve">Type B or 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individuals and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Transparency Register </w:t>
      </w:r>
      <w:r>
        <w:rPr>
          <w:noProof/>
        </w:rPr>
        <w:t>as a condition to be appointed as a Type B or C member</w:t>
      </w:r>
      <w:r w:rsidRPr="009B42AB">
        <w:rPr>
          <w:noProof/>
        </w:rPr>
        <w:t>.</w:t>
      </w:r>
    </w:p>
    <w:p w14:paraId="520C63B9" w14:textId="77777777" w:rsidR="005918E4" w:rsidRDefault="005918E4" w:rsidP="00EB4AD9">
      <w:pPr>
        <w:spacing w:after="0"/>
        <w:ind w:left="720"/>
        <w:jc w:val="left"/>
        <w:rPr>
          <w:noProof/>
          <w:szCs w:val="20"/>
        </w:rPr>
      </w:pPr>
    </w:p>
    <w:p w14:paraId="5326284E" w14:textId="77777777" w:rsidR="00EB4AD9" w:rsidRDefault="00EB4AD9" w:rsidP="00EB4AD9">
      <w:pPr>
        <w:spacing w:after="0"/>
        <w:ind w:left="720"/>
        <w:jc w:val="left"/>
        <w:rPr>
          <w:noProof/>
          <w:szCs w:val="20"/>
        </w:rPr>
      </w:pPr>
    </w:p>
    <w:p w14:paraId="79E50882" w14:textId="5DC18B73" w:rsidR="00EB4AD9" w:rsidRDefault="00EB4AD9" w:rsidP="00EB4AD9">
      <w:pPr>
        <w:spacing w:after="0"/>
        <w:ind w:left="720"/>
        <w:jc w:val="center"/>
        <w:rPr>
          <w:noProof/>
          <w:szCs w:val="20"/>
        </w:rPr>
      </w:pPr>
      <w:r>
        <w:rPr>
          <w:noProof/>
          <w:szCs w:val="20"/>
        </w:rPr>
        <w:t>***</w:t>
      </w:r>
    </w:p>
    <w:p w14:paraId="62844AB3" w14:textId="650FA33A" w:rsidR="00EB4AD9" w:rsidRDefault="00EB4AD9" w:rsidP="00EB4AD9">
      <w:pPr>
        <w:spacing w:after="0"/>
        <w:ind w:left="720"/>
        <w:jc w:val="center"/>
        <w:rPr>
          <w:noProof/>
          <w:szCs w:val="20"/>
        </w:rPr>
      </w:pPr>
    </w:p>
    <w:p w14:paraId="0832AF64" w14:textId="23F5C9DB" w:rsidR="00EB4AD9" w:rsidRDefault="00EB4AD9" w:rsidP="00EB4AD9">
      <w:pPr>
        <w:spacing w:after="240"/>
        <w:jc w:val="center"/>
        <w:rPr>
          <w:noProof/>
          <w:szCs w:val="20"/>
          <w:u w:val="single"/>
        </w:rPr>
      </w:pPr>
      <w:r>
        <w:rPr>
          <w:noProof/>
          <w:szCs w:val="20"/>
          <w:u w:val="single"/>
        </w:rPr>
        <w:t>To be filled in by organisations applying to be appointed as Type C members</w:t>
      </w:r>
    </w:p>
    <w:p w14:paraId="1B7F3432" w14:textId="1EAE7688" w:rsidR="00EB4AD9" w:rsidRDefault="00EB4AD9" w:rsidP="00EB4AD9">
      <w:pPr>
        <w:spacing w:after="240"/>
        <w:rPr>
          <w:noProof/>
          <w:szCs w:val="20"/>
        </w:rPr>
      </w:pPr>
      <w:r>
        <w:rPr>
          <w:noProof/>
          <w:szCs w:val="20"/>
        </w:rPr>
        <w:t xml:space="preserve">This application is made as the following </w:t>
      </w:r>
      <w:r>
        <w:rPr>
          <w:b/>
          <w:noProof/>
          <w:szCs w:val="20"/>
        </w:rPr>
        <w:t>type of organisation</w:t>
      </w:r>
      <w:r>
        <w:rPr>
          <w:noProof/>
          <w:szCs w:val="20"/>
        </w:rPr>
        <w:t>: (</w:t>
      </w:r>
      <w:r>
        <w:rPr>
          <w:b/>
          <w:i/>
          <w:noProof/>
          <w:szCs w:val="20"/>
        </w:rPr>
        <w:t xml:space="preserve">please select </w:t>
      </w:r>
      <w:r>
        <w:rPr>
          <w:b/>
          <w:i/>
          <w:noProof/>
          <w:szCs w:val="20"/>
          <w:u w:val="single"/>
        </w:rPr>
        <w:t>only one option</w:t>
      </w:r>
      <w:r>
        <w:rPr>
          <w:b/>
          <w:i/>
          <w:noProof/>
          <w:szCs w:val="20"/>
        </w:rPr>
        <w:t>, taking into account the definitions indicated below</w:t>
      </w:r>
      <w:r>
        <w:rPr>
          <w:noProof/>
          <w:szCs w:val="20"/>
        </w:rPr>
        <w:t>).</w:t>
      </w:r>
    </w:p>
    <w:p w14:paraId="7A0223B9" w14:textId="260605EA" w:rsidR="00EB4AD9" w:rsidRDefault="00EB4AD9" w:rsidP="00EB4AD9">
      <w:pPr>
        <w:numPr>
          <w:ilvl w:val="0"/>
          <w:numId w:val="10"/>
        </w:numPr>
        <w:tabs>
          <w:tab w:val="num" w:pos="720"/>
        </w:tabs>
        <w:spacing w:before="120" w:after="120" w:line="240" w:lineRule="auto"/>
        <w:ind w:left="720"/>
        <w:rPr>
          <w:noProof/>
          <w:szCs w:val="20"/>
        </w:rPr>
      </w:pPr>
      <w:r>
        <w:rPr>
          <w:noProof/>
          <w:szCs w:val="20"/>
        </w:rPr>
        <w:t>a) Academia, research Institutes and Think Tanks</w:t>
      </w:r>
    </w:p>
    <w:p w14:paraId="3F216DF0" w14:textId="501DB8ED" w:rsidR="00EB4AD9" w:rsidRDefault="00EB4AD9" w:rsidP="00EB4AD9">
      <w:pPr>
        <w:numPr>
          <w:ilvl w:val="0"/>
          <w:numId w:val="10"/>
        </w:numPr>
        <w:tabs>
          <w:tab w:val="num" w:pos="720"/>
        </w:tabs>
        <w:spacing w:before="120" w:after="120" w:line="240" w:lineRule="auto"/>
        <w:ind w:left="720"/>
        <w:rPr>
          <w:noProof/>
          <w:szCs w:val="20"/>
        </w:rPr>
      </w:pPr>
      <w:r>
        <w:rPr>
          <w:noProof/>
          <w:szCs w:val="20"/>
        </w:rPr>
        <w:t xml:space="preserve">b) Banks/Financial institutions </w:t>
      </w:r>
    </w:p>
    <w:p w14:paraId="0083623D" w14:textId="1F4C2A8D" w:rsidR="00EB4AD9" w:rsidRDefault="00EB4AD9" w:rsidP="00EB4AD9">
      <w:pPr>
        <w:numPr>
          <w:ilvl w:val="0"/>
          <w:numId w:val="10"/>
        </w:numPr>
        <w:tabs>
          <w:tab w:val="num" w:pos="720"/>
        </w:tabs>
        <w:spacing w:before="120" w:after="120" w:line="240" w:lineRule="auto"/>
        <w:ind w:left="720"/>
        <w:rPr>
          <w:noProof/>
          <w:szCs w:val="20"/>
        </w:rPr>
      </w:pPr>
      <w:r>
        <w:rPr>
          <w:noProof/>
          <w:szCs w:val="20"/>
        </w:rPr>
        <w:t>c) Companies/groups</w:t>
      </w:r>
    </w:p>
    <w:p w14:paraId="4B5C6DAA" w14:textId="48091D84" w:rsidR="00EB4AD9" w:rsidRDefault="00EB4AD9" w:rsidP="00EB4AD9">
      <w:pPr>
        <w:numPr>
          <w:ilvl w:val="0"/>
          <w:numId w:val="10"/>
        </w:numPr>
        <w:tabs>
          <w:tab w:val="num" w:pos="720"/>
        </w:tabs>
        <w:spacing w:before="120" w:after="120" w:line="240" w:lineRule="auto"/>
        <w:ind w:left="720"/>
        <w:rPr>
          <w:noProof/>
          <w:szCs w:val="20"/>
        </w:rPr>
      </w:pPr>
      <w:r>
        <w:rPr>
          <w:noProof/>
          <w:szCs w:val="20"/>
        </w:rPr>
        <w:t>d) Law firms</w:t>
      </w:r>
    </w:p>
    <w:p w14:paraId="33E7F2BE" w14:textId="20BE36EF" w:rsidR="00EB4AD9" w:rsidRDefault="00EB4AD9" w:rsidP="00EB4AD9">
      <w:pPr>
        <w:numPr>
          <w:ilvl w:val="0"/>
          <w:numId w:val="10"/>
        </w:numPr>
        <w:tabs>
          <w:tab w:val="num" w:pos="720"/>
        </w:tabs>
        <w:spacing w:before="120" w:after="120" w:line="240" w:lineRule="auto"/>
        <w:ind w:left="720"/>
        <w:rPr>
          <w:noProof/>
          <w:szCs w:val="20"/>
        </w:rPr>
      </w:pPr>
      <w:r>
        <w:rPr>
          <w:noProof/>
          <w:szCs w:val="20"/>
        </w:rPr>
        <w:lastRenderedPageBreak/>
        <w:t>e) NGOs</w:t>
      </w:r>
    </w:p>
    <w:p w14:paraId="64583C1C" w14:textId="3C4E2A78" w:rsidR="00EB4AD9" w:rsidRDefault="00EB4AD9" w:rsidP="00EB4AD9">
      <w:pPr>
        <w:numPr>
          <w:ilvl w:val="0"/>
          <w:numId w:val="10"/>
        </w:numPr>
        <w:tabs>
          <w:tab w:val="num" w:pos="720"/>
        </w:tabs>
        <w:spacing w:before="120" w:after="120" w:line="240" w:lineRule="auto"/>
        <w:ind w:left="720"/>
        <w:rPr>
          <w:noProof/>
          <w:szCs w:val="20"/>
        </w:rPr>
      </w:pPr>
      <w:r>
        <w:rPr>
          <w:noProof/>
          <w:szCs w:val="20"/>
        </w:rPr>
        <w:t>f) Professionals’ associations</w:t>
      </w:r>
    </w:p>
    <w:p w14:paraId="2806FD41" w14:textId="1DC0078D" w:rsidR="00EB4AD9" w:rsidRDefault="00EB4AD9" w:rsidP="00EB4AD9">
      <w:pPr>
        <w:numPr>
          <w:ilvl w:val="0"/>
          <w:numId w:val="10"/>
        </w:numPr>
        <w:tabs>
          <w:tab w:val="num" w:pos="720"/>
        </w:tabs>
        <w:spacing w:before="120" w:after="120" w:line="240" w:lineRule="auto"/>
        <w:ind w:left="720"/>
        <w:rPr>
          <w:noProof/>
          <w:szCs w:val="20"/>
        </w:rPr>
      </w:pPr>
      <w:r>
        <w:rPr>
          <w:noProof/>
          <w:szCs w:val="20"/>
        </w:rPr>
        <w:t>g) Professional consultancies</w:t>
      </w:r>
    </w:p>
    <w:p w14:paraId="2F2E5C7D" w14:textId="57753534" w:rsidR="00EB4AD9" w:rsidRDefault="00EB4AD9" w:rsidP="00EB4AD9">
      <w:pPr>
        <w:numPr>
          <w:ilvl w:val="0"/>
          <w:numId w:val="10"/>
        </w:numPr>
        <w:tabs>
          <w:tab w:val="num" w:pos="720"/>
        </w:tabs>
        <w:spacing w:before="120" w:after="120" w:line="240" w:lineRule="auto"/>
        <w:ind w:left="720"/>
        <w:rPr>
          <w:noProof/>
          <w:szCs w:val="20"/>
        </w:rPr>
      </w:pPr>
      <w:r>
        <w:rPr>
          <w:noProof/>
          <w:szCs w:val="20"/>
        </w:rPr>
        <w:t>h) Trade and business associations</w:t>
      </w:r>
    </w:p>
    <w:p w14:paraId="209EF1E4" w14:textId="4686FDDB" w:rsidR="00EB4AD9" w:rsidRDefault="00EB4AD9" w:rsidP="00EB4AD9">
      <w:pPr>
        <w:numPr>
          <w:ilvl w:val="0"/>
          <w:numId w:val="10"/>
        </w:numPr>
        <w:tabs>
          <w:tab w:val="num" w:pos="720"/>
        </w:tabs>
        <w:spacing w:before="120" w:after="120" w:line="240" w:lineRule="auto"/>
        <w:ind w:left="720"/>
        <w:rPr>
          <w:noProof/>
          <w:szCs w:val="20"/>
        </w:rPr>
      </w:pPr>
      <w:r>
        <w:rPr>
          <w:noProof/>
          <w:szCs w:val="20"/>
        </w:rPr>
        <w:t>i) Trade unions</w:t>
      </w:r>
    </w:p>
    <w:p w14:paraId="0CB28070" w14:textId="43C59EF6" w:rsidR="00EB4AD9" w:rsidRDefault="00EB4AD9" w:rsidP="00EB4AD9">
      <w:pPr>
        <w:numPr>
          <w:ilvl w:val="0"/>
          <w:numId w:val="10"/>
        </w:numPr>
        <w:tabs>
          <w:tab w:val="num" w:pos="720"/>
        </w:tabs>
        <w:spacing w:before="120" w:after="120" w:line="240" w:lineRule="auto"/>
        <w:ind w:left="720"/>
        <w:rPr>
          <w:noProof/>
          <w:szCs w:val="20"/>
        </w:rPr>
      </w:pPr>
      <w:r>
        <w:rPr>
          <w:noProof/>
          <w:szCs w:val="20"/>
        </w:rPr>
        <w:t>j) Other (please specify):</w:t>
      </w:r>
    </w:p>
    <w:p w14:paraId="36F5FC8A" w14:textId="0F702C7F" w:rsidR="00EB4AD9" w:rsidRDefault="00EB4AD9" w:rsidP="00EB4AD9">
      <w:pPr>
        <w:tabs>
          <w:tab w:val="left" w:pos="0"/>
        </w:tabs>
        <w:spacing w:after="0"/>
        <w:jc w:val="left"/>
        <w:rPr>
          <w:noProof/>
          <w:szCs w:val="20"/>
        </w:rPr>
      </w:pPr>
    </w:p>
    <w:p w14:paraId="15E60849" w14:textId="5D67B18B" w:rsidR="00EB4AD9" w:rsidRDefault="00EB4AD9" w:rsidP="00EB4AD9">
      <w:pPr>
        <w:spacing w:after="240"/>
        <w:rPr>
          <w:noProof/>
          <w:szCs w:val="20"/>
          <w:u w:val="single"/>
        </w:rPr>
      </w:pPr>
      <w:r>
        <w:rPr>
          <w:noProof/>
          <w:szCs w:val="20"/>
          <w:u w:val="single"/>
        </w:rPr>
        <w:t>Definitions for organisation types</w:t>
      </w:r>
    </w:p>
    <w:p w14:paraId="34D89D4E" w14:textId="6E12FE2E" w:rsidR="00EB4AD9" w:rsidRDefault="00EB4AD9" w:rsidP="00EB4AD9">
      <w:pPr>
        <w:spacing w:before="100" w:beforeAutospacing="1" w:after="100" w:afterAutospacing="1"/>
        <w:rPr>
          <w:b/>
          <w:noProof/>
          <w:lang w:val="en" w:eastAsia="en-GB"/>
        </w:rPr>
      </w:pPr>
      <w:r>
        <w:rPr>
          <w:b/>
          <w:noProof/>
          <w:lang w:val="en" w:eastAsia="en-GB"/>
        </w:rPr>
        <w:t>Academia, Research Institutes and Think Tanks</w:t>
      </w:r>
    </w:p>
    <w:p w14:paraId="7517896E" w14:textId="57E8193E" w:rsidR="00EB4AD9" w:rsidRDefault="00EB4AD9" w:rsidP="00EB4AD9">
      <w:pPr>
        <w:spacing w:after="0"/>
        <w:rPr>
          <w:noProof/>
          <w:lang w:val="en" w:eastAsia="en-GB"/>
        </w:rPr>
      </w:pPr>
      <w:r>
        <w:rPr>
          <w:noProof/>
          <w:lang w:val="en" w:eastAsia="en-GB"/>
        </w:rPr>
        <w:t>Universities, schools, research centers, think tanks and other similar bodies performing academic and/or educational activities.</w:t>
      </w:r>
    </w:p>
    <w:p w14:paraId="230047D5" w14:textId="7E1D3BFB" w:rsidR="00EB4AD9" w:rsidRDefault="00EB4AD9" w:rsidP="00EB4AD9">
      <w:pPr>
        <w:spacing w:after="0"/>
        <w:rPr>
          <w:b/>
          <w:noProof/>
          <w:lang w:eastAsia="en-GB"/>
        </w:rPr>
      </w:pPr>
    </w:p>
    <w:p w14:paraId="5CD08E6B" w14:textId="429311EE" w:rsidR="00EB4AD9" w:rsidRDefault="00EB4AD9" w:rsidP="00EB4AD9">
      <w:pPr>
        <w:spacing w:after="0"/>
        <w:rPr>
          <w:b/>
          <w:noProof/>
          <w:lang w:eastAsia="en-GB"/>
        </w:rPr>
      </w:pPr>
      <w:r>
        <w:rPr>
          <w:b/>
          <w:noProof/>
          <w:lang w:eastAsia="en-GB"/>
        </w:rPr>
        <w:t>Banks/Financial institutions</w:t>
      </w:r>
    </w:p>
    <w:p w14:paraId="47F4891F" w14:textId="1F23BA25" w:rsidR="00EB4AD9" w:rsidRDefault="00EB4AD9" w:rsidP="00EB4AD9">
      <w:pPr>
        <w:spacing w:after="0"/>
        <w:rPr>
          <w:noProof/>
          <w:lang w:eastAsia="en-GB"/>
        </w:rPr>
      </w:pPr>
    </w:p>
    <w:p w14:paraId="0B3D3378" w14:textId="1807D209" w:rsidR="00EB4AD9" w:rsidRDefault="00EB4AD9" w:rsidP="00EB4AD9">
      <w:pPr>
        <w:spacing w:after="0"/>
        <w:rPr>
          <w:b/>
          <w:noProof/>
          <w:lang w:val="en" w:eastAsia="en-GB"/>
        </w:rPr>
      </w:pPr>
      <w:r>
        <w:rPr>
          <w:bCs/>
          <w:noProof/>
          <w:lang w:eastAsia="en-GB"/>
        </w:rPr>
        <w:t xml:space="preserve">Banks and other similar bodies </w:t>
      </w:r>
      <w:r>
        <w:rPr>
          <w:noProof/>
          <w:lang w:eastAsia="en-GB"/>
        </w:rPr>
        <w:t>providing financial services, including financial intermediation. All sorts of banks should be classified within this category, including national central banks.</w:t>
      </w:r>
    </w:p>
    <w:p w14:paraId="45EC47D4" w14:textId="7F114F19" w:rsidR="00EB4AD9" w:rsidRDefault="00EB4AD9" w:rsidP="00EB4AD9">
      <w:pPr>
        <w:spacing w:after="0"/>
        <w:rPr>
          <w:b/>
          <w:noProof/>
          <w:lang w:val="en" w:eastAsia="en-GB"/>
        </w:rPr>
      </w:pPr>
    </w:p>
    <w:p w14:paraId="148C6390" w14:textId="56147C40" w:rsidR="00EB4AD9" w:rsidRDefault="00EB4AD9" w:rsidP="00EB4AD9">
      <w:pPr>
        <w:spacing w:after="0"/>
        <w:rPr>
          <w:b/>
          <w:noProof/>
          <w:lang w:eastAsia="en-GB"/>
        </w:rPr>
      </w:pPr>
      <w:r>
        <w:rPr>
          <w:b/>
          <w:noProof/>
          <w:lang w:eastAsia="en-GB"/>
        </w:rPr>
        <w:t>Companies/groups</w:t>
      </w:r>
    </w:p>
    <w:p w14:paraId="68D45317" w14:textId="6AEF7AFD" w:rsidR="00EB4AD9" w:rsidRDefault="00EB4AD9" w:rsidP="00EB4AD9">
      <w:pPr>
        <w:spacing w:after="0"/>
        <w:rPr>
          <w:noProof/>
          <w:lang w:eastAsia="en-GB"/>
        </w:rPr>
      </w:pPr>
    </w:p>
    <w:p w14:paraId="34849A02" w14:textId="52AD2A25" w:rsidR="00EB4AD9" w:rsidRDefault="00EB4AD9" w:rsidP="00EB4AD9">
      <w:pPr>
        <w:spacing w:after="0"/>
        <w:rPr>
          <w:noProof/>
          <w:lang w:eastAsia="en-GB"/>
        </w:rPr>
      </w:pPr>
      <w:r>
        <w:rPr>
          <w:noProof/>
          <w:lang w:eastAsia="en-GB"/>
        </w:rPr>
        <w:t>Individual companies or groups of companies operating in the business sector, whether they are national companies or multinational ones.</w:t>
      </w:r>
    </w:p>
    <w:p w14:paraId="5E1513D8" w14:textId="58369F1D" w:rsidR="00EB4AD9" w:rsidRDefault="00EB4AD9" w:rsidP="00EB4AD9">
      <w:pPr>
        <w:spacing w:after="0"/>
        <w:rPr>
          <w:noProof/>
          <w:lang w:eastAsia="en-GB"/>
        </w:rPr>
      </w:pPr>
    </w:p>
    <w:p w14:paraId="69A72C7E" w14:textId="42830350" w:rsidR="00EB4AD9" w:rsidRDefault="00EB4AD9" w:rsidP="00EB4AD9">
      <w:pPr>
        <w:spacing w:after="0"/>
        <w:rPr>
          <w:b/>
          <w:noProof/>
          <w:lang w:eastAsia="en-GB"/>
        </w:rPr>
      </w:pPr>
      <w:r>
        <w:rPr>
          <w:b/>
          <w:noProof/>
          <w:lang w:eastAsia="en-GB"/>
        </w:rPr>
        <w:t>Law firms</w:t>
      </w:r>
    </w:p>
    <w:p w14:paraId="4D62D49C" w14:textId="3722DD7E" w:rsidR="00EB4AD9" w:rsidRDefault="00EB4AD9" w:rsidP="00EB4AD9">
      <w:pPr>
        <w:spacing w:after="0"/>
        <w:rPr>
          <w:noProof/>
          <w:lang w:eastAsia="en-GB"/>
        </w:rPr>
      </w:pPr>
    </w:p>
    <w:p w14:paraId="638341A8" w14:textId="4AD4BCB5" w:rsidR="00EB4AD9" w:rsidRDefault="00EB4AD9" w:rsidP="00EB4AD9">
      <w:pPr>
        <w:spacing w:after="0"/>
        <w:rPr>
          <w:noProof/>
          <w:lang w:eastAsia="en-GB"/>
        </w:rPr>
      </w:pPr>
      <w:r>
        <w:rPr>
          <w:noProof/>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3D7AB3D5" w14:textId="5E583B7A" w:rsidR="00EB4AD9" w:rsidRDefault="00EB4AD9" w:rsidP="00EB4AD9">
      <w:pPr>
        <w:spacing w:after="0"/>
        <w:rPr>
          <w:noProof/>
          <w:lang w:eastAsia="en-GB"/>
        </w:rPr>
      </w:pPr>
    </w:p>
    <w:p w14:paraId="2751B824" w14:textId="79EE9B59" w:rsidR="00EB4AD9" w:rsidRDefault="00EB4AD9" w:rsidP="00EB4AD9">
      <w:pPr>
        <w:spacing w:after="0"/>
        <w:rPr>
          <w:b/>
          <w:noProof/>
          <w:lang w:eastAsia="en-GB"/>
        </w:rPr>
      </w:pPr>
      <w:r>
        <w:rPr>
          <w:b/>
          <w:noProof/>
          <w:lang w:eastAsia="en-GB"/>
        </w:rPr>
        <w:t>NGOs</w:t>
      </w:r>
    </w:p>
    <w:p w14:paraId="0511F4AE" w14:textId="51CA91FA" w:rsidR="00EB4AD9" w:rsidRDefault="00EB4AD9" w:rsidP="00EB4AD9">
      <w:pPr>
        <w:spacing w:after="0"/>
        <w:rPr>
          <w:b/>
          <w:noProof/>
          <w:lang w:eastAsia="en-GB"/>
        </w:rPr>
      </w:pPr>
    </w:p>
    <w:p w14:paraId="1CE46226" w14:textId="0FEE2021" w:rsidR="00EB4AD9" w:rsidRDefault="00EB4AD9" w:rsidP="00EB4AD9">
      <w:pPr>
        <w:spacing w:after="0"/>
        <w:rPr>
          <w:noProof/>
          <w:lang w:eastAsia="en-GB"/>
        </w:rPr>
      </w:pPr>
      <w:r>
        <w:rPr>
          <w:rFonts w:eastAsia="Calibri"/>
          <w:noProof/>
        </w:rPr>
        <w:t xml:space="preserve">Non-profit organisations which are independent from public authorities </w:t>
      </w:r>
      <w:r>
        <w:rPr>
          <w:rFonts w:eastAsia="Calibri"/>
          <w:noProof/>
          <w:color w:val="333333"/>
          <w:lang w:val="en"/>
        </w:rPr>
        <w:t>and</w:t>
      </w:r>
      <w:r>
        <w:rPr>
          <w:rFonts w:eastAsia="Calibri"/>
          <w:noProof/>
        </w:rPr>
        <w:t xml:space="preserve"> commercial organisations</w:t>
      </w:r>
      <w:r>
        <w:rPr>
          <w:rFonts w:eastAsia="Calibri"/>
          <w:noProof/>
          <w:color w:val="333333"/>
          <w:lang w:val="en"/>
        </w:rPr>
        <w:t>.</w:t>
      </w:r>
      <w:r>
        <w:rPr>
          <w:rFonts w:eastAsia="Calibri"/>
          <w:noProof/>
        </w:rPr>
        <w:t xml:space="preserve"> </w:t>
      </w:r>
      <w:r>
        <w:rPr>
          <w:noProof/>
          <w:lang w:eastAsia="en-GB"/>
        </w:rPr>
        <w:t>Some NGOs are organised around specific issues, such as environment, consumer affairs, health and human rights.</w:t>
      </w:r>
    </w:p>
    <w:p w14:paraId="0096025B" w14:textId="3D534790" w:rsidR="00EB4AD9" w:rsidRDefault="00EB4AD9" w:rsidP="00EB4AD9">
      <w:pPr>
        <w:spacing w:after="0"/>
        <w:rPr>
          <w:noProof/>
          <w:lang w:eastAsia="en-GB"/>
        </w:rPr>
      </w:pPr>
    </w:p>
    <w:p w14:paraId="15E51987" w14:textId="3EED3448" w:rsidR="00EB4AD9" w:rsidRDefault="00EB4AD9" w:rsidP="00EB4AD9">
      <w:pPr>
        <w:spacing w:after="0"/>
        <w:rPr>
          <w:b/>
          <w:noProof/>
          <w:lang w:val="en" w:eastAsia="en-GB"/>
        </w:rPr>
      </w:pPr>
      <w:r>
        <w:rPr>
          <w:b/>
          <w:noProof/>
          <w:lang w:val="en" w:eastAsia="en-GB"/>
        </w:rPr>
        <w:t>Professionals’ associations</w:t>
      </w:r>
    </w:p>
    <w:p w14:paraId="111119ED" w14:textId="2CFB873F" w:rsidR="00EB4AD9" w:rsidRDefault="00EB4AD9" w:rsidP="00EB4AD9">
      <w:pPr>
        <w:spacing w:after="0"/>
        <w:rPr>
          <w:b/>
          <w:noProof/>
          <w:lang w:val="en" w:eastAsia="en-GB"/>
        </w:rPr>
      </w:pPr>
    </w:p>
    <w:p w14:paraId="581C5BD2" w14:textId="2387F98E" w:rsidR="00EB4AD9" w:rsidRDefault="00EB4AD9" w:rsidP="00EB4AD9">
      <w:pPr>
        <w:spacing w:after="0"/>
        <w:rPr>
          <w:noProof/>
          <w:lang w:eastAsia="en-GB"/>
        </w:rPr>
      </w:pPr>
      <w:r>
        <w:rPr>
          <w:noProof/>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52FB6AC1" w14:textId="327D8558" w:rsidR="00EB4AD9" w:rsidRDefault="00EB4AD9" w:rsidP="00EB4AD9">
      <w:pPr>
        <w:spacing w:after="0"/>
        <w:rPr>
          <w:noProof/>
          <w:lang w:eastAsia="en-GB"/>
        </w:rPr>
      </w:pPr>
    </w:p>
    <w:p w14:paraId="123B6002" w14:textId="147142C2" w:rsidR="00EB4AD9" w:rsidRDefault="00EB4AD9" w:rsidP="00EB4AD9">
      <w:pPr>
        <w:spacing w:after="0"/>
        <w:rPr>
          <w:b/>
          <w:noProof/>
          <w:lang w:eastAsia="en-GB"/>
        </w:rPr>
      </w:pPr>
      <w:r>
        <w:rPr>
          <w:b/>
          <w:noProof/>
          <w:lang w:eastAsia="en-GB"/>
        </w:rPr>
        <w:lastRenderedPageBreak/>
        <w:t>Professional consultancies</w:t>
      </w:r>
    </w:p>
    <w:p w14:paraId="0ADEE3CD" w14:textId="581AD262" w:rsidR="00EB4AD9" w:rsidRDefault="00EB4AD9" w:rsidP="00EB4AD9">
      <w:pPr>
        <w:spacing w:after="0"/>
        <w:rPr>
          <w:noProof/>
          <w:lang w:eastAsia="en-GB"/>
        </w:rPr>
      </w:pPr>
    </w:p>
    <w:p w14:paraId="2310CD66" w14:textId="77777777" w:rsidR="009336B4" w:rsidRDefault="00EB4AD9" w:rsidP="00EB4AD9">
      <w:pPr>
        <w:spacing w:after="0"/>
        <w:rPr>
          <w:noProof/>
          <w:lang w:val="en" w:eastAsia="en-GB"/>
        </w:rPr>
      </w:pPr>
      <w:r>
        <w:rPr>
          <w:noProof/>
          <w:lang w:eastAsia="en-GB"/>
        </w:rPr>
        <w:t xml:space="preserve">Firms </w:t>
      </w:r>
      <w:r>
        <w:rPr>
          <w:noProof/>
          <w:lang w:val="en" w:eastAsia="en-GB"/>
        </w:rPr>
        <w:t>carrying on, on behalf of clients, activities involving advocacy, lobbying, promotion, public affairs and relations with public authorities.</w:t>
      </w:r>
    </w:p>
    <w:p w14:paraId="69C93DCF" w14:textId="77777777" w:rsidR="009336B4" w:rsidRDefault="009336B4" w:rsidP="00EB4AD9">
      <w:pPr>
        <w:spacing w:after="0"/>
        <w:rPr>
          <w:noProof/>
          <w:lang w:val="en" w:eastAsia="en-GB"/>
        </w:rPr>
      </w:pPr>
    </w:p>
    <w:p w14:paraId="04DB465A" w14:textId="101DFEEB" w:rsidR="00EB4AD9" w:rsidRDefault="00EB4AD9" w:rsidP="00EB4AD9">
      <w:pPr>
        <w:spacing w:after="0"/>
        <w:rPr>
          <w:b/>
          <w:noProof/>
          <w:lang w:val="en" w:eastAsia="en-GB"/>
        </w:rPr>
      </w:pPr>
      <w:r>
        <w:rPr>
          <w:b/>
          <w:noProof/>
          <w:lang w:val="en" w:eastAsia="en-GB"/>
        </w:rPr>
        <w:t>Trade and business associations</w:t>
      </w:r>
    </w:p>
    <w:p w14:paraId="6B26A6DC" w14:textId="721AAD11" w:rsidR="00EB4AD9" w:rsidRDefault="00EB4AD9" w:rsidP="00EB4AD9">
      <w:pPr>
        <w:spacing w:after="0"/>
        <w:rPr>
          <w:b/>
          <w:noProof/>
          <w:lang w:val="en" w:eastAsia="en-GB"/>
        </w:rPr>
      </w:pPr>
    </w:p>
    <w:p w14:paraId="44DC40A8" w14:textId="046E6382" w:rsidR="00EB4AD9" w:rsidRDefault="00EB4AD9" w:rsidP="00EB4AD9">
      <w:pPr>
        <w:spacing w:after="0"/>
        <w:rPr>
          <w:noProof/>
          <w:lang w:eastAsia="en-GB"/>
        </w:rPr>
      </w:pPr>
      <w:r>
        <w:rPr>
          <w:noProof/>
          <w:lang w:eastAsia="en-GB"/>
        </w:rPr>
        <w:t>Private bodies representing the interests of its members operating in the business sector.</w:t>
      </w:r>
    </w:p>
    <w:p w14:paraId="50A934E3" w14:textId="19EC2F4C" w:rsidR="00EB4AD9" w:rsidRDefault="00EB4AD9" w:rsidP="00EB4AD9">
      <w:pPr>
        <w:spacing w:after="0"/>
        <w:rPr>
          <w:b/>
          <w:noProof/>
          <w:lang w:eastAsia="en-GB"/>
        </w:rPr>
      </w:pPr>
    </w:p>
    <w:p w14:paraId="065EC9BA" w14:textId="14DF2B83" w:rsidR="00EB4AD9" w:rsidRDefault="00EB4AD9" w:rsidP="00EB4AD9">
      <w:pPr>
        <w:spacing w:after="0"/>
        <w:rPr>
          <w:b/>
          <w:noProof/>
          <w:lang w:val="en" w:eastAsia="en-GB"/>
        </w:rPr>
      </w:pPr>
      <w:r>
        <w:rPr>
          <w:b/>
          <w:noProof/>
          <w:lang w:val="en" w:eastAsia="en-GB"/>
        </w:rPr>
        <w:t>Trade unions</w:t>
      </w:r>
    </w:p>
    <w:p w14:paraId="7D6D8F33" w14:textId="5094FD35" w:rsidR="00EB4AD9" w:rsidRDefault="00EB4AD9" w:rsidP="00EB4AD9">
      <w:pPr>
        <w:spacing w:after="0"/>
        <w:rPr>
          <w:b/>
          <w:noProof/>
          <w:lang w:val="en" w:eastAsia="en-GB"/>
        </w:rPr>
      </w:pPr>
    </w:p>
    <w:p w14:paraId="6F1BA54A" w14:textId="5C12CB48" w:rsidR="00EB4AD9" w:rsidRDefault="00EB4AD9" w:rsidP="00EB4AD9">
      <w:pPr>
        <w:spacing w:after="0"/>
        <w:rPr>
          <w:noProof/>
          <w:lang w:val="en" w:eastAsia="en-GB"/>
        </w:rPr>
      </w:pPr>
      <w:r>
        <w:rPr>
          <w:noProof/>
          <w:lang w:eastAsia="en-GB"/>
        </w:rPr>
        <w:t xml:space="preserve">Organisations of workers. The most common activities performed by trade unions include the negotiation of </w:t>
      </w:r>
      <w:hyperlink r:id="rId11" w:tooltip="Wage" w:history="1">
        <w:r>
          <w:rPr>
            <w:noProof/>
            <w:lang w:eastAsia="en-GB"/>
          </w:rPr>
          <w:t>wages</w:t>
        </w:r>
      </w:hyperlink>
      <w:r>
        <w:rPr>
          <w:noProof/>
          <w:lang w:eastAsia="en-GB"/>
        </w:rPr>
        <w:t>, work rules, rules governing hiring, firing and promotion of workers.</w:t>
      </w:r>
    </w:p>
    <w:p w14:paraId="12A0FB33" w14:textId="580D6039" w:rsidR="00EB4AD9" w:rsidRDefault="00EB4AD9" w:rsidP="00EB4AD9">
      <w:pPr>
        <w:spacing w:after="0"/>
        <w:rPr>
          <w:b/>
          <w:noProof/>
          <w:lang w:val="en" w:eastAsia="en-GB"/>
        </w:rPr>
      </w:pPr>
    </w:p>
    <w:p w14:paraId="44D19BFC" w14:textId="14314719" w:rsidR="00EB4AD9" w:rsidRDefault="00EB4AD9" w:rsidP="00EB4AD9">
      <w:pPr>
        <w:spacing w:after="0"/>
        <w:rPr>
          <w:b/>
          <w:noProof/>
          <w:lang w:eastAsia="en-GB"/>
        </w:rPr>
      </w:pPr>
      <w:r>
        <w:rPr>
          <w:b/>
          <w:noProof/>
          <w:lang w:eastAsia="en-GB"/>
        </w:rPr>
        <w:t xml:space="preserve">Other organisations </w:t>
      </w:r>
    </w:p>
    <w:p w14:paraId="3859DED3" w14:textId="41813C22" w:rsidR="00EB4AD9" w:rsidRDefault="00EB4AD9" w:rsidP="00EB4AD9">
      <w:pPr>
        <w:spacing w:after="0"/>
        <w:rPr>
          <w:noProof/>
          <w:lang w:eastAsia="en-GB"/>
        </w:rPr>
      </w:pPr>
    </w:p>
    <w:p w14:paraId="6AC61B0B" w14:textId="3837993B" w:rsidR="00EB4AD9" w:rsidRDefault="00EB4AD9" w:rsidP="00EB4AD9">
      <w:pPr>
        <w:spacing w:after="0"/>
        <w:rPr>
          <w:noProof/>
          <w:lang w:val="en" w:eastAsia="en-GB"/>
        </w:rPr>
      </w:pPr>
      <w:r>
        <w:rPr>
          <w:noProof/>
          <w:lang w:val="en" w:eastAsia="en-GB"/>
        </w:rPr>
        <w:t>Organisations which are not possible to classify in any other category.</w:t>
      </w:r>
    </w:p>
    <w:p w14:paraId="4D085F65" w14:textId="77777777" w:rsidR="00EB4AD9" w:rsidRDefault="00EB4AD9" w:rsidP="00EB4AD9">
      <w:pPr>
        <w:spacing w:after="0"/>
        <w:rPr>
          <w:noProof/>
          <w:lang w:val="en" w:eastAsia="en-GB"/>
        </w:rPr>
      </w:pPr>
    </w:p>
    <w:p w14:paraId="55407CD5" w14:textId="77777777" w:rsidR="00EB4AD9" w:rsidRDefault="00EB4AD9" w:rsidP="00EB4AD9">
      <w:pPr>
        <w:spacing w:after="240"/>
        <w:jc w:val="center"/>
        <w:rPr>
          <w:noProof/>
          <w:lang w:val="en" w:eastAsia="en-GB"/>
        </w:rPr>
      </w:pPr>
      <w:r>
        <w:rPr>
          <w:noProof/>
          <w:lang w:val="en" w:eastAsia="en-GB"/>
        </w:rPr>
        <w:t>***</w:t>
      </w:r>
    </w:p>
    <w:p w14:paraId="2601DABC" w14:textId="77777777" w:rsidR="00EB4AD9" w:rsidRDefault="00EB4AD9" w:rsidP="00EB4AD9">
      <w:pPr>
        <w:spacing w:after="240"/>
        <w:contextualSpacing/>
        <w:jc w:val="left"/>
        <w:rPr>
          <w:noProof/>
        </w:rPr>
      </w:pPr>
    </w:p>
    <w:p w14:paraId="30313298" w14:textId="77777777" w:rsidR="00EB4AD9" w:rsidRDefault="00EB4AD9" w:rsidP="00EB4AD9">
      <w:pPr>
        <w:spacing w:after="240"/>
        <w:contextualSpacing/>
        <w:jc w:val="center"/>
        <w:rPr>
          <w:noProof/>
          <w:szCs w:val="20"/>
          <w:u w:val="single"/>
        </w:rPr>
      </w:pPr>
      <w:r>
        <w:rPr>
          <w:noProof/>
          <w:szCs w:val="20"/>
          <w:u w:val="single"/>
        </w:rPr>
        <w:t>To be filled in by individuals applying to be appointed as Type B members and organisations applying to be appointed as Type C members</w:t>
      </w:r>
    </w:p>
    <w:p w14:paraId="6A6EB1F4" w14:textId="77777777" w:rsidR="00EB4AD9" w:rsidRDefault="00EB4AD9" w:rsidP="00EB4AD9">
      <w:pPr>
        <w:spacing w:after="240"/>
        <w:contextualSpacing/>
        <w:jc w:val="left"/>
        <w:rPr>
          <w:noProof/>
        </w:rPr>
      </w:pPr>
    </w:p>
    <w:p w14:paraId="33ADDB72" w14:textId="77777777" w:rsidR="00EB4AD9" w:rsidRDefault="00EB4AD9" w:rsidP="00EB4AD9">
      <w:pPr>
        <w:spacing w:after="240"/>
        <w:rPr>
          <w:noProof/>
          <w:szCs w:val="20"/>
        </w:rPr>
      </w:pPr>
      <w:r>
        <w:rPr>
          <w:noProof/>
          <w:szCs w:val="20"/>
        </w:rPr>
        <w:t xml:space="preserve">The applicant shall represent the following </w:t>
      </w:r>
      <w:r>
        <w:rPr>
          <w:b/>
          <w:noProof/>
          <w:szCs w:val="20"/>
        </w:rPr>
        <w:t>interest</w:t>
      </w:r>
      <w:r>
        <w:rPr>
          <w:noProof/>
          <w:szCs w:val="20"/>
        </w:rPr>
        <w:t>: (</w:t>
      </w:r>
      <w:r>
        <w:rPr>
          <w:b/>
          <w:i/>
          <w:noProof/>
          <w:szCs w:val="20"/>
        </w:rPr>
        <w:t xml:space="preserve">please select </w:t>
      </w:r>
      <w:r>
        <w:rPr>
          <w:b/>
          <w:i/>
          <w:noProof/>
          <w:szCs w:val="20"/>
          <w:u w:val="single"/>
        </w:rPr>
        <w:t>one or more options</w:t>
      </w:r>
      <w:r>
        <w:rPr>
          <w:b/>
          <w:i/>
          <w:noProof/>
          <w:szCs w:val="20"/>
        </w:rPr>
        <w:t>, taking into account the definitions indicated below</w:t>
      </w:r>
      <w:r>
        <w:rPr>
          <w:noProof/>
          <w:szCs w:val="20"/>
        </w:rPr>
        <w:t>):</w:t>
      </w:r>
    </w:p>
    <w:p w14:paraId="2FC87D48" w14:textId="77777777" w:rsidR="00EB4AD9" w:rsidRDefault="00EB4AD9" w:rsidP="00EB4AD9">
      <w:pPr>
        <w:numPr>
          <w:ilvl w:val="0"/>
          <w:numId w:val="10"/>
        </w:numPr>
        <w:spacing w:before="120" w:after="120" w:line="240" w:lineRule="auto"/>
        <w:rPr>
          <w:noProof/>
        </w:rPr>
      </w:pPr>
      <w:r>
        <w:rPr>
          <w:noProof/>
        </w:rPr>
        <w:t>a) Academia/Research</w:t>
      </w:r>
    </w:p>
    <w:p w14:paraId="397AF6F8" w14:textId="77777777" w:rsidR="00EB4AD9" w:rsidRDefault="00EB4AD9" w:rsidP="00EB4AD9">
      <w:pPr>
        <w:numPr>
          <w:ilvl w:val="0"/>
          <w:numId w:val="10"/>
        </w:numPr>
        <w:spacing w:before="120" w:after="120" w:line="240" w:lineRule="auto"/>
        <w:rPr>
          <w:noProof/>
        </w:rPr>
      </w:pPr>
      <w:r>
        <w:rPr>
          <w:noProof/>
        </w:rPr>
        <w:t xml:space="preserve">b) Civil society </w:t>
      </w:r>
    </w:p>
    <w:p w14:paraId="3D614A55" w14:textId="77777777" w:rsidR="00EB4AD9" w:rsidRDefault="00EB4AD9" w:rsidP="00EB4AD9">
      <w:pPr>
        <w:numPr>
          <w:ilvl w:val="0"/>
          <w:numId w:val="10"/>
        </w:numPr>
        <w:spacing w:before="120" w:after="120" w:line="240" w:lineRule="auto"/>
        <w:rPr>
          <w:noProof/>
        </w:rPr>
      </w:pPr>
      <w:r>
        <w:rPr>
          <w:noProof/>
        </w:rPr>
        <w:t>c) Employees/Workers</w:t>
      </w:r>
    </w:p>
    <w:p w14:paraId="586D683C" w14:textId="77777777" w:rsidR="00EB4AD9" w:rsidRDefault="00EB4AD9" w:rsidP="00EB4AD9">
      <w:pPr>
        <w:numPr>
          <w:ilvl w:val="0"/>
          <w:numId w:val="10"/>
        </w:numPr>
        <w:spacing w:before="120" w:after="120" w:line="240" w:lineRule="auto"/>
        <w:rPr>
          <w:noProof/>
        </w:rPr>
      </w:pPr>
      <w:r>
        <w:rPr>
          <w:noProof/>
        </w:rPr>
        <w:t>d) Finance</w:t>
      </w:r>
    </w:p>
    <w:p w14:paraId="784498F7" w14:textId="77777777" w:rsidR="00EB4AD9" w:rsidRDefault="00EB4AD9" w:rsidP="00EB4AD9">
      <w:pPr>
        <w:numPr>
          <w:ilvl w:val="0"/>
          <w:numId w:val="10"/>
        </w:numPr>
        <w:spacing w:before="120" w:after="120" w:line="240" w:lineRule="auto"/>
        <w:rPr>
          <w:noProof/>
        </w:rPr>
      </w:pPr>
      <w:r>
        <w:rPr>
          <w:noProof/>
        </w:rPr>
        <w:t>e) Industry</w:t>
      </w:r>
    </w:p>
    <w:p w14:paraId="7AAD2D65" w14:textId="77777777" w:rsidR="00EB4AD9" w:rsidRDefault="00EB4AD9" w:rsidP="00EB4AD9">
      <w:pPr>
        <w:numPr>
          <w:ilvl w:val="0"/>
          <w:numId w:val="10"/>
        </w:numPr>
        <w:spacing w:before="120" w:after="120" w:line="240" w:lineRule="auto"/>
        <w:rPr>
          <w:noProof/>
        </w:rPr>
      </w:pPr>
      <w:r>
        <w:rPr>
          <w:noProof/>
        </w:rPr>
        <w:t>f) Professionals</w:t>
      </w:r>
    </w:p>
    <w:p w14:paraId="60B36AA9" w14:textId="77777777" w:rsidR="00EB4AD9" w:rsidRDefault="00EB4AD9" w:rsidP="00EB4AD9">
      <w:pPr>
        <w:numPr>
          <w:ilvl w:val="0"/>
          <w:numId w:val="10"/>
        </w:numPr>
        <w:spacing w:before="120" w:after="120" w:line="240" w:lineRule="auto"/>
        <w:rPr>
          <w:noProof/>
        </w:rPr>
      </w:pPr>
      <w:r>
        <w:rPr>
          <w:noProof/>
        </w:rPr>
        <w:t>g) SMEs</w:t>
      </w:r>
    </w:p>
    <w:p w14:paraId="5E0FAFAE" w14:textId="27C1715E" w:rsidR="00EB4AD9" w:rsidRPr="00500987" w:rsidRDefault="00EB4AD9" w:rsidP="00EB4AD9">
      <w:pPr>
        <w:numPr>
          <w:ilvl w:val="0"/>
          <w:numId w:val="10"/>
        </w:numPr>
        <w:spacing w:after="0" w:line="240" w:lineRule="auto"/>
        <w:jc w:val="left"/>
        <w:rPr>
          <w:noProof/>
          <w:szCs w:val="20"/>
        </w:rPr>
      </w:pPr>
      <w:r w:rsidRPr="00500987">
        <w:rPr>
          <w:noProof/>
        </w:rPr>
        <w:t>h) Other (please specify):</w:t>
      </w:r>
      <w:r w:rsidR="00543117" w:rsidRPr="00500987">
        <w:rPr>
          <w:noProof/>
        </w:rPr>
        <w:t xml:space="preserve"> </w:t>
      </w:r>
    </w:p>
    <w:p w14:paraId="1AD3A1B2" w14:textId="77777777" w:rsidR="00EB4AD9" w:rsidRDefault="00EB4AD9" w:rsidP="00EB4AD9">
      <w:pPr>
        <w:spacing w:after="0"/>
        <w:jc w:val="left"/>
        <w:rPr>
          <w:noProof/>
          <w:szCs w:val="20"/>
          <w:u w:val="single"/>
        </w:rPr>
      </w:pPr>
    </w:p>
    <w:p w14:paraId="43EEEA54" w14:textId="77777777" w:rsidR="00EB4AD9" w:rsidRDefault="00EB4AD9" w:rsidP="00EB4AD9">
      <w:pPr>
        <w:spacing w:after="0"/>
        <w:jc w:val="left"/>
        <w:rPr>
          <w:noProof/>
          <w:szCs w:val="20"/>
          <w:u w:val="single"/>
        </w:rPr>
      </w:pPr>
      <w:r>
        <w:rPr>
          <w:noProof/>
          <w:szCs w:val="20"/>
          <w:u w:val="single"/>
        </w:rPr>
        <w:t>Definitions for interests represented</w:t>
      </w:r>
    </w:p>
    <w:p w14:paraId="3FA068FD" w14:textId="77777777" w:rsidR="00EB4AD9" w:rsidRDefault="00EB4AD9" w:rsidP="00EB4AD9">
      <w:pPr>
        <w:spacing w:after="0"/>
        <w:jc w:val="left"/>
        <w:rPr>
          <w:b/>
          <w:noProof/>
          <w:lang w:val="en" w:eastAsia="en-GB"/>
        </w:rPr>
      </w:pPr>
    </w:p>
    <w:p w14:paraId="07E88EE6" w14:textId="77777777" w:rsidR="00EB4AD9" w:rsidRDefault="00EB4AD9" w:rsidP="00EB4AD9">
      <w:pPr>
        <w:spacing w:after="0"/>
        <w:jc w:val="left"/>
        <w:rPr>
          <w:b/>
          <w:noProof/>
          <w:lang w:val="en" w:eastAsia="en-GB"/>
        </w:rPr>
      </w:pPr>
      <w:r>
        <w:rPr>
          <w:b/>
          <w:noProof/>
          <w:lang w:val="en" w:eastAsia="en-GB"/>
        </w:rPr>
        <w:t>Academia/Research</w:t>
      </w:r>
    </w:p>
    <w:p w14:paraId="7FBED0FD" w14:textId="77777777" w:rsidR="00EB4AD9" w:rsidRDefault="00EB4AD9" w:rsidP="00EB4AD9">
      <w:pPr>
        <w:spacing w:after="0"/>
        <w:jc w:val="left"/>
        <w:rPr>
          <w:b/>
          <w:noProof/>
          <w:lang w:val="en" w:eastAsia="en-GB"/>
        </w:rPr>
      </w:pPr>
    </w:p>
    <w:p w14:paraId="56646608" w14:textId="77777777" w:rsidR="00EB4AD9" w:rsidRDefault="00EB4AD9" w:rsidP="00EB4AD9">
      <w:pPr>
        <w:spacing w:after="0"/>
        <w:rPr>
          <w:noProof/>
          <w:lang w:val="en" w:eastAsia="en-GB"/>
        </w:rPr>
      </w:pPr>
      <w:r>
        <w:rPr>
          <w:noProof/>
          <w:lang w:val="en" w:eastAsia="en-GB"/>
        </w:rPr>
        <w:t>Universities, schools, research centers, think tanks and other similar bodies performing academic and/or educational activities.</w:t>
      </w:r>
    </w:p>
    <w:p w14:paraId="13CEDBD2" w14:textId="77777777" w:rsidR="00EB4AD9" w:rsidRDefault="00EB4AD9" w:rsidP="00EB4AD9">
      <w:pPr>
        <w:spacing w:after="0"/>
        <w:jc w:val="left"/>
        <w:rPr>
          <w:b/>
          <w:noProof/>
          <w:lang w:val="en" w:eastAsia="en-GB"/>
        </w:rPr>
      </w:pPr>
    </w:p>
    <w:p w14:paraId="01D3B9B8" w14:textId="1E55410B" w:rsidR="00EB4AD9" w:rsidRDefault="00EB4AD9" w:rsidP="00EB4AD9">
      <w:pPr>
        <w:spacing w:after="0"/>
        <w:jc w:val="left"/>
        <w:rPr>
          <w:b/>
          <w:noProof/>
          <w:lang w:val="en" w:eastAsia="en-GB"/>
        </w:rPr>
      </w:pPr>
      <w:r>
        <w:rPr>
          <w:b/>
          <w:noProof/>
          <w:lang w:val="en" w:eastAsia="en-GB"/>
        </w:rPr>
        <w:t>Civil society</w:t>
      </w:r>
    </w:p>
    <w:p w14:paraId="328884B0" w14:textId="77777777" w:rsidR="00EB4AD9" w:rsidRDefault="00EB4AD9" w:rsidP="00EB4AD9">
      <w:pPr>
        <w:spacing w:after="0"/>
        <w:jc w:val="left"/>
        <w:rPr>
          <w:b/>
          <w:noProof/>
          <w:u w:val="single"/>
          <w:lang w:val="en" w:eastAsia="en-GB"/>
        </w:rPr>
      </w:pPr>
    </w:p>
    <w:p w14:paraId="3A571A4C" w14:textId="4E13850D" w:rsidR="00EB4AD9" w:rsidRDefault="00EB4AD9" w:rsidP="00EB4AD9">
      <w:pPr>
        <w:spacing w:after="0"/>
        <w:rPr>
          <w:rFonts w:eastAsia="Calibri"/>
          <w:noProof/>
        </w:rPr>
      </w:pPr>
      <w:r>
        <w:rPr>
          <w:rFonts w:eastAsia="Calibri"/>
          <w:noProof/>
        </w:rPr>
        <w:lastRenderedPageBreak/>
        <w:t>Civil society can be defined as the aggregate of non-governmental organisations and institutions that manifest interests and will of citizens or as individuals and organisations in a society which are independent of the government</w:t>
      </w:r>
      <w:r w:rsidRPr="00F70587">
        <w:rPr>
          <w:rFonts w:eastAsia="Calibri"/>
          <w:noProof/>
        </w:rPr>
        <w:t>.</w:t>
      </w:r>
      <w:r w:rsidR="00F70587">
        <w:rPr>
          <w:noProof/>
        </w:rPr>
        <w:t xml:space="preserve"> </w:t>
      </w:r>
      <w:r w:rsidR="008F4B27" w:rsidRPr="00F70587">
        <w:rPr>
          <w:noProof/>
        </w:rPr>
        <w:t>This includes also organisations and individuals representing non-EU migrants in the EU and their descendants.</w:t>
      </w:r>
    </w:p>
    <w:p w14:paraId="3A98B598" w14:textId="77777777" w:rsidR="00EB4AD9" w:rsidRDefault="00EB4AD9" w:rsidP="00EB4AD9">
      <w:pPr>
        <w:spacing w:after="0"/>
        <w:rPr>
          <w:rFonts w:eastAsia="Calibri"/>
          <w:noProof/>
        </w:rPr>
      </w:pPr>
    </w:p>
    <w:p w14:paraId="0F7B55D9" w14:textId="77777777" w:rsidR="00EB4AD9" w:rsidRDefault="00EB4AD9" w:rsidP="00EB4AD9">
      <w:pPr>
        <w:spacing w:after="0"/>
        <w:rPr>
          <w:rFonts w:eastAsia="Calibri"/>
          <w:b/>
          <w:noProof/>
        </w:rPr>
      </w:pPr>
      <w:r>
        <w:rPr>
          <w:rFonts w:eastAsia="Calibri"/>
          <w:b/>
          <w:noProof/>
        </w:rPr>
        <w:t>Employees/workers</w:t>
      </w:r>
    </w:p>
    <w:p w14:paraId="09992034" w14:textId="77777777" w:rsidR="00EB4AD9" w:rsidRDefault="00EB4AD9" w:rsidP="00EB4AD9">
      <w:pPr>
        <w:spacing w:after="0"/>
        <w:rPr>
          <w:rFonts w:eastAsia="Calibri"/>
          <w:noProof/>
        </w:rPr>
      </w:pPr>
    </w:p>
    <w:p w14:paraId="52753179" w14:textId="77777777" w:rsidR="00EB4AD9" w:rsidRDefault="00EB4AD9" w:rsidP="00EB4AD9">
      <w:pPr>
        <w:spacing w:after="0"/>
        <w:rPr>
          <w:noProof/>
          <w:lang w:eastAsia="en-GB"/>
        </w:rPr>
      </w:pPr>
      <w:r>
        <w:rPr>
          <w:noProof/>
          <w:lang w:eastAsia="en-GB"/>
        </w:rPr>
        <w:t>Individuals working part-time or full-time under a contract of employment whether oral or written, express or implied, and having recognized rights and duties.</w:t>
      </w:r>
    </w:p>
    <w:p w14:paraId="74F7CCD7" w14:textId="77777777" w:rsidR="00EB4AD9" w:rsidRDefault="00EB4AD9" w:rsidP="00EB4AD9">
      <w:pPr>
        <w:shd w:val="clear" w:color="auto" w:fill="FFFFFF"/>
        <w:spacing w:after="0"/>
        <w:rPr>
          <w:b/>
          <w:noProof/>
          <w:lang w:eastAsia="en-GB"/>
        </w:rPr>
      </w:pPr>
      <w:r>
        <w:rPr>
          <w:noProof/>
          <w:lang w:eastAsia="en-GB"/>
        </w:rPr>
        <w:br/>
      </w:r>
      <w:r>
        <w:rPr>
          <w:b/>
          <w:noProof/>
          <w:lang w:eastAsia="en-GB"/>
        </w:rPr>
        <w:t>Finance</w:t>
      </w:r>
    </w:p>
    <w:p w14:paraId="617A44CC" w14:textId="77777777" w:rsidR="00EB4AD9" w:rsidRDefault="00EB4AD9" w:rsidP="00EB4AD9">
      <w:pPr>
        <w:shd w:val="clear" w:color="auto" w:fill="FFFFFF"/>
        <w:spacing w:after="0"/>
        <w:rPr>
          <w:noProof/>
          <w:lang w:eastAsia="en-GB"/>
        </w:rPr>
      </w:pPr>
    </w:p>
    <w:p w14:paraId="2AAE2725" w14:textId="77777777" w:rsidR="00EB4AD9" w:rsidRDefault="00EB4AD9" w:rsidP="00EB4AD9">
      <w:pPr>
        <w:spacing w:after="0"/>
        <w:rPr>
          <w:noProof/>
          <w:lang w:eastAsia="en-GB"/>
        </w:rPr>
      </w:pPr>
      <w:r>
        <w:rPr>
          <w:noProof/>
          <w:lang w:eastAsia="en-GB"/>
        </w:rPr>
        <w:t>The management of revenues or the conduct or transaction of money matters, as in the fields of banking, insurance and investment.</w:t>
      </w:r>
    </w:p>
    <w:p w14:paraId="76207288" w14:textId="77777777" w:rsidR="00EB4AD9" w:rsidRDefault="00EB4AD9" w:rsidP="00EB4AD9">
      <w:pPr>
        <w:spacing w:after="0"/>
        <w:rPr>
          <w:noProof/>
          <w:lang w:eastAsia="en-GB"/>
        </w:rPr>
      </w:pPr>
    </w:p>
    <w:p w14:paraId="55D6BF2B" w14:textId="77777777" w:rsidR="00EB4AD9" w:rsidRDefault="00EB4AD9" w:rsidP="00EB4AD9">
      <w:pPr>
        <w:shd w:val="clear" w:color="auto" w:fill="FFFFFF"/>
        <w:spacing w:after="0"/>
        <w:jc w:val="left"/>
        <w:rPr>
          <w:b/>
          <w:noProof/>
          <w:lang w:val="en" w:eastAsia="en-GB"/>
        </w:rPr>
      </w:pPr>
      <w:r>
        <w:rPr>
          <w:b/>
          <w:noProof/>
          <w:lang w:val="en" w:eastAsia="en-GB"/>
        </w:rPr>
        <w:t>Industry</w:t>
      </w:r>
    </w:p>
    <w:p w14:paraId="2A70C6E3" w14:textId="77777777" w:rsidR="00EB4AD9" w:rsidRDefault="00EB4AD9" w:rsidP="00EB4AD9">
      <w:pPr>
        <w:shd w:val="clear" w:color="auto" w:fill="FFFFFF"/>
        <w:spacing w:after="0"/>
        <w:jc w:val="left"/>
        <w:rPr>
          <w:b/>
          <w:noProof/>
          <w:lang w:val="en" w:eastAsia="en-GB"/>
        </w:rPr>
      </w:pPr>
    </w:p>
    <w:p w14:paraId="438ACC61" w14:textId="77777777" w:rsidR="00EB4AD9" w:rsidRDefault="00EB4AD9" w:rsidP="00EB4AD9">
      <w:pPr>
        <w:shd w:val="clear" w:color="auto" w:fill="FFFFFF"/>
        <w:spacing w:after="0"/>
        <w:jc w:val="left"/>
        <w:rPr>
          <w:noProof/>
          <w:lang w:val="en" w:eastAsia="en-GB"/>
        </w:rPr>
      </w:pPr>
      <w:r>
        <w:rPr>
          <w:noProof/>
          <w:lang w:val="en" w:eastAsia="en-GB"/>
        </w:rPr>
        <w:t>Companies and groups of companies whose number of employees and turnover or balance sheet total are higher than the ones of SMEs (see below).</w:t>
      </w:r>
    </w:p>
    <w:p w14:paraId="3ECF7DE1" w14:textId="77777777" w:rsidR="00EB4AD9" w:rsidRDefault="00EB4AD9" w:rsidP="00EB4AD9">
      <w:pPr>
        <w:shd w:val="clear" w:color="auto" w:fill="FFFFFF"/>
        <w:spacing w:after="0"/>
        <w:jc w:val="left"/>
        <w:rPr>
          <w:noProof/>
          <w:lang w:val="en" w:eastAsia="en-GB"/>
        </w:rPr>
      </w:pPr>
    </w:p>
    <w:p w14:paraId="391CF602" w14:textId="77777777" w:rsidR="00EB4AD9" w:rsidRDefault="00EB4AD9" w:rsidP="00EB4AD9">
      <w:pPr>
        <w:shd w:val="clear" w:color="auto" w:fill="FFFFFF"/>
        <w:spacing w:after="0"/>
        <w:jc w:val="left"/>
        <w:rPr>
          <w:b/>
          <w:noProof/>
          <w:lang w:eastAsia="en-GB"/>
        </w:rPr>
      </w:pPr>
      <w:r>
        <w:rPr>
          <w:b/>
          <w:noProof/>
          <w:lang w:eastAsia="en-GB"/>
        </w:rPr>
        <w:t>Professionals</w:t>
      </w:r>
    </w:p>
    <w:p w14:paraId="27167954" w14:textId="77777777" w:rsidR="00EB4AD9" w:rsidRDefault="00EB4AD9" w:rsidP="00EB4AD9">
      <w:pPr>
        <w:spacing w:after="0"/>
        <w:rPr>
          <w:noProof/>
          <w:lang w:eastAsia="en-GB"/>
        </w:rPr>
      </w:pPr>
    </w:p>
    <w:p w14:paraId="243953C0" w14:textId="77777777" w:rsidR="00EB4AD9" w:rsidRDefault="00EB4AD9" w:rsidP="00EB4AD9">
      <w:pPr>
        <w:spacing w:after="0"/>
        <w:rPr>
          <w:noProof/>
          <w:lang w:val="en" w:eastAsia="en-GB"/>
        </w:rPr>
      </w:pPr>
      <w:r>
        <w:rPr>
          <w:noProof/>
          <w:lang w:eastAsia="en-GB"/>
        </w:rPr>
        <w:t>Individuals operating in a particular profession, such as physicians, nurses, architects, engineers and lawyers.</w:t>
      </w:r>
    </w:p>
    <w:p w14:paraId="464EA41F" w14:textId="77777777" w:rsidR="00EB4AD9" w:rsidRDefault="00EB4AD9" w:rsidP="00EB4AD9">
      <w:pPr>
        <w:spacing w:after="0"/>
        <w:rPr>
          <w:b/>
          <w:noProof/>
          <w:lang w:val="en" w:eastAsia="en-GB"/>
        </w:rPr>
      </w:pPr>
    </w:p>
    <w:p w14:paraId="51FB1C04" w14:textId="77777777" w:rsidR="00EB4AD9" w:rsidRDefault="00EB4AD9" w:rsidP="00EB4AD9">
      <w:pPr>
        <w:spacing w:after="0"/>
        <w:rPr>
          <w:b/>
          <w:noProof/>
          <w:lang w:val="en" w:eastAsia="en-GB"/>
        </w:rPr>
      </w:pPr>
      <w:r>
        <w:rPr>
          <w:b/>
          <w:noProof/>
          <w:lang w:val="en" w:eastAsia="en-GB"/>
        </w:rPr>
        <w:t>SMEs</w:t>
      </w:r>
    </w:p>
    <w:p w14:paraId="296EAEBB" w14:textId="77777777" w:rsidR="00EB4AD9" w:rsidRDefault="00EB4AD9" w:rsidP="00EB4AD9">
      <w:pPr>
        <w:spacing w:after="0"/>
        <w:rPr>
          <w:b/>
          <w:noProof/>
          <w:lang w:val="en" w:eastAsia="en-GB"/>
        </w:rPr>
      </w:pPr>
    </w:p>
    <w:p w14:paraId="1631F748" w14:textId="68D2B163" w:rsidR="00EB4AD9" w:rsidRDefault="00EB4AD9" w:rsidP="00EB4AD9">
      <w:pPr>
        <w:spacing w:after="0"/>
        <w:rPr>
          <w:noProof/>
          <w:lang w:eastAsia="en-GB"/>
        </w:rPr>
      </w:pPr>
      <w:r>
        <w:rPr>
          <w:noProof/>
          <w:lang w:eastAsia="en-GB"/>
        </w:rPr>
        <w:t xml:space="preserve">"SME" stands for small and medium-sized enterprises – as defined in EU law: </w:t>
      </w:r>
      <w:hyperlink r:id="rId12" w:tgtFrame="_blank" w:tooltip="EU recommendation 2003/361" w:history="1">
        <w:r>
          <w:rPr>
            <w:noProof/>
            <w:color w:val="0000FF"/>
            <w:u w:val="single"/>
            <w:lang w:eastAsia="en-GB"/>
          </w:rPr>
          <w:t>EU recommendation 2003/361</w:t>
        </w:r>
      </w:hyperlink>
      <w:r>
        <w:rPr>
          <w:noProof/>
          <w:lang w:eastAsia="en-GB"/>
        </w:rPr>
        <w:t xml:space="preserve"> </w:t>
      </w:r>
      <w:r>
        <w:rPr>
          <w:noProof/>
          <w:lang w:val="en-US" w:eastAsia="en-US"/>
        </w:rPr>
        <w:drawing>
          <wp:inline distT="0" distB="0" distL="0" distR="0" wp14:anchorId="189BDBFD" wp14:editId="50019C36">
            <wp:extent cx="159385" cy="159385"/>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Pr>
          <w:noProof/>
          <w:lang w:eastAsia="en-GB"/>
        </w:rPr>
        <w:t>.</w:t>
      </w:r>
    </w:p>
    <w:p w14:paraId="15E8333D" w14:textId="77777777" w:rsidR="00EB4AD9" w:rsidRDefault="00EB4AD9" w:rsidP="00EB4AD9">
      <w:pPr>
        <w:spacing w:before="100" w:beforeAutospacing="1" w:after="100" w:afterAutospacing="1"/>
        <w:jc w:val="left"/>
        <w:rPr>
          <w:noProof/>
          <w:lang w:eastAsia="en-GB"/>
        </w:rPr>
      </w:pPr>
      <w:r>
        <w:rPr>
          <w:noProof/>
          <w:lang w:eastAsia="en-GB"/>
        </w:rPr>
        <w:t>The main factors determining whether a company is an SME are:</w:t>
      </w:r>
    </w:p>
    <w:p w14:paraId="080279D7" w14:textId="77777777" w:rsidR="00EB4AD9" w:rsidRDefault="00EB4AD9" w:rsidP="00EB4AD9">
      <w:pPr>
        <w:numPr>
          <w:ilvl w:val="0"/>
          <w:numId w:val="12"/>
        </w:numPr>
        <w:spacing w:before="100" w:beforeAutospacing="1" w:after="100" w:afterAutospacing="1" w:line="240" w:lineRule="auto"/>
        <w:jc w:val="left"/>
        <w:rPr>
          <w:noProof/>
          <w:lang w:eastAsia="en-GB"/>
        </w:rPr>
      </w:pPr>
      <w:r>
        <w:rPr>
          <w:b/>
          <w:bCs/>
          <w:noProof/>
          <w:lang w:eastAsia="en-GB"/>
        </w:rPr>
        <w:t>number of employees</w:t>
      </w:r>
      <w:r>
        <w:rPr>
          <w:noProof/>
          <w:lang w:eastAsia="en-GB"/>
        </w:rPr>
        <w:t xml:space="preserve"> and</w:t>
      </w:r>
    </w:p>
    <w:p w14:paraId="6208D5F1" w14:textId="77777777" w:rsidR="00EB4AD9" w:rsidRDefault="00EB4AD9" w:rsidP="00EB4AD9">
      <w:pPr>
        <w:numPr>
          <w:ilvl w:val="0"/>
          <w:numId w:val="12"/>
        </w:numPr>
        <w:spacing w:before="100" w:beforeAutospacing="1" w:after="100" w:afterAutospacing="1" w:line="240" w:lineRule="auto"/>
        <w:jc w:val="left"/>
        <w:rPr>
          <w:noProof/>
          <w:lang w:eastAsia="en-GB"/>
        </w:rPr>
      </w:pPr>
      <w:r>
        <w:rPr>
          <w:noProof/>
          <w:lang w:eastAsia="en-GB"/>
        </w:rPr>
        <w:t xml:space="preserve">either </w:t>
      </w:r>
      <w:r>
        <w:rPr>
          <w:b/>
          <w:bCs/>
          <w:noProof/>
          <w:lang w:eastAsia="en-GB"/>
        </w:rPr>
        <w:t>turnover</w:t>
      </w:r>
      <w:r>
        <w:rPr>
          <w:noProof/>
          <w:lang w:eastAsia="en-GB"/>
        </w:rPr>
        <w:t xml:space="preserve"> </w:t>
      </w:r>
      <w:r>
        <w:rPr>
          <w:b/>
          <w:noProof/>
          <w:u w:val="single"/>
          <w:lang w:eastAsia="en-GB"/>
        </w:rPr>
        <w:t>or</w:t>
      </w:r>
      <w:r>
        <w:rPr>
          <w:noProof/>
          <w:lang w:eastAsia="en-GB"/>
        </w:rPr>
        <w:t xml:space="preserve"> </w:t>
      </w:r>
      <w:r>
        <w:rPr>
          <w:b/>
          <w:bCs/>
          <w:noProof/>
          <w:lang w:eastAsia="en-GB"/>
        </w:rPr>
        <w:t>balance sheet total</w:t>
      </w:r>
      <w:r>
        <w:rPr>
          <w:noProof/>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0"/>
        <w:gridCol w:w="1292"/>
        <w:gridCol w:w="1118"/>
        <w:gridCol w:w="183"/>
        <w:gridCol w:w="183"/>
        <w:gridCol w:w="2053"/>
      </w:tblGrid>
      <w:tr w:rsidR="00EB4AD9" w14:paraId="191350BD" w14:textId="77777777" w:rsidTr="001251F7">
        <w:trPr>
          <w:tblCellSpacing w:w="15" w:type="dxa"/>
        </w:trPr>
        <w:tc>
          <w:tcPr>
            <w:tcW w:w="0" w:type="auto"/>
            <w:vAlign w:val="center"/>
            <w:hideMark/>
          </w:tcPr>
          <w:p w14:paraId="0804582B" w14:textId="77777777" w:rsidR="00EB4AD9" w:rsidRDefault="00EB4AD9" w:rsidP="001251F7">
            <w:pPr>
              <w:spacing w:before="100" w:beforeAutospacing="1" w:after="100" w:afterAutospacing="1"/>
              <w:jc w:val="left"/>
              <w:rPr>
                <w:noProof/>
                <w:u w:val="single"/>
                <w:lang w:eastAsia="en-GB"/>
              </w:rPr>
            </w:pPr>
            <w:r>
              <w:rPr>
                <w:bCs/>
                <w:noProof/>
                <w:u w:val="single"/>
                <w:lang w:eastAsia="en-GB"/>
              </w:rPr>
              <w:t>Company category</w:t>
            </w:r>
            <w:r>
              <w:rPr>
                <w:noProof/>
                <w:u w:val="single"/>
                <w:lang w:eastAsia="en-GB"/>
              </w:rPr>
              <w:t xml:space="preserve"> </w:t>
            </w:r>
          </w:p>
        </w:tc>
        <w:tc>
          <w:tcPr>
            <w:tcW w:w="0" w:type="auto"/>
            <w:vAlign w:val="center"/>
            <w:hideMark/>
          </w:tcPr>
          <w:p w14:paraId="29B72664" w14:textId="77777777" w:rsidR="00EB4AD9" w:rsidRDefault="00EB4AD9" w:rsidP="001251F7">
            <w:pPr>
              <w:spacing w:before="100" w:beforeAutospacing="1" w:after="100" w:afterAutospacing="1"/>
              <w:jc w:val="left"/>
              <w:rPr>
                <w:noProof/>
                <w:u w:val="single"/>
                <w:lang w:eastAsia="en-GB"/>
              </w:rPr>
            </w:pPr>
            <w:r>
              <w:rPr>
                <w:bCs/>
                <w:noProof/>
                <w:u w:val="single"/>
                <w:lang w:eastAsia="en-GB"/>
              </w:rPr>
              <w:t>Employees</w:t>
            </w:r>
            <w:r>
              <w:rPr>
                <w:noProof/>
                <w:u w:val="single"/>
                <w:lang w:eastAsia="en-GB"/>
              </w:rPr>
              <w:t xml:space="preserve"> </w:t>
            </w:r>
          </w:p>
        </w:tc>
        <w:tc>
          <w:tcPr>
            <w:tcW w:w="0" w:type="auto"/>
            <w:vAlign w:val="center"/>
            <w:hideMark/>
          </w:tcPr>
          <w:p w14:paraId="724889B7" w14:textId="77777777" w:rsidR="00EB4AD9" w:rsidRDefault="00EB4AD9" w:rsidP="001251F7">
            <w:pPr>
              <w:spacing w:before="100" w:beforeAutospacing="1" w:after="100" w:afterAutospacing="1"/>
              <w:jc w:val="left"/>
              <w:rPr>
                <w:noProof/>
                <w:u w:val="single"/>
                <w:lang w:eastAsia="en-GB"/>
              </w:rPr>
            </w:pPr>
            <w:r>
              <w:rPr>
                <w:bCs/>
                <w:noProof/>
                <w:u w:val="single"/>
                <w:lang w:eastAsia="en-GB"/>
              </w:rPr>
              <w:t>Turnover</w:t>
            </w:r>
            <w:r>
              <w:rPr>
                <w:noProof/>
                <w:u w:val="single"/>
                <w:lang w:eastAsia="en-GB"/>
              </w:rPr>
              <w:t xml:space="preserve"> </w:t>
            </w:r>
          </w:p>
        </w:tc>
        <w:tc>
          <w:tcPr>
            <w:tcW w:w="0" w:type="auto"/>
            <w:gridSpan w:val="2"/>
            <w:vAlign w:val="center"/>
            <w:hideMark/>
          </w:tcPr>
          <w:p w14:paraId="63D824F1" w14:textId="77777777" w:rsidR="00EB4AD9" w:rsidRDefault="00EB4AD9" w:rsidP="001251F7">
            <w:pPr>
              <w:spacing w:before="100" w:beforeAutospacing="1" w:after="100" w:afterAutospacing="1"/>
              <w:jc w:val="left"/>
              <w:rPr>
                <w:noProof/>
                <w:u w:val="single"/>
                <w:lang w:eastAsia="en-GB"/>
              </w:rPr>
            </w:pPr>
            <w:r>
              <w:rPr>
                <w:noProof/>
                <w:u w:val="single"/>
                <w:lang w:eastAsia="en-GB"/>
              </w:rPr>
              <w:t>or</w:t>
            </w:r>
          </w:p>
        </w:tc>
        <w:tc>
          <w:tcPr>
            <w:tcW w:w="0" w:type="auto"/>
            <w:vAlign w:val="center"/>
            <w:hideMark/>
          </w:tcPr>
          <w:p w14:paraId="760E2E4E" w14:textId="77777777" w:rsidR="00EB4AD9" w:rsidRDefault="00EB4AD9" w:rsidP="001251F7">
            <w:pPr>
              <w:spacing w:before="100" w:beforeAutospacing="1" w:after="100" w:afterAutospacing="1"/>
              <w:jc w:val="left"/>
              <w:rPr>
                <w:noProof/>
                <w:u w:val="single"/>
                <w:lang w:eastAsia="en-GB"/>
              </w:rPr>
            </w:pPr>
            <w:r>
              <w:rPr>
                <w:bCs/>
                <w:noProof/>
                <w:u w:val="single"/>
                <w:lang w:eastAsia="en-GB"/>
              </w:rPr>
              <w:t>Balance sheet total</w:t>
            </w:r>
            <w:r>
              <w:rPr>
                <w:noProof/>
                <w:u w:val="single"/>
                <w:lang w:eastAsia="en-GB"/>
              </w:rPr>
              <w:t xml:space="preserve"> </w:t>
            </w:r>
          </w:p>
        </w:tc>
      </w:tr>
      <w:tr w:rsidR="00EB4AD9" w14:paraId="432D2CFD" w14:textId="77777777" w:rsidTr="001251F7">
        <w:trPr>
          <w:tblCellSpacing w:w="15" w:type="dxa"/>
        </w:trPr>
        <w:tc>
          <w:tcPr>
            <w:tcW w:w="0" w:type="auto"/>
            <w:vAlign w:val="center"/>
            <w:hideMark/>
          </w:tcPr>
          <w:p w14:paraId="150D1371" w14:textId="77777777" w:rsidR="00EB4AD9" w:rsidRDefault="00EB4AD9" w:rsidP="001251F7">
            <w:pPr>
              <w:spacing w:before="100" w:beforeAutospacing="1" w:after="100" w:afterAutospacing="1"/>
              <w:jc w:val="left"/>
              <w:rPr>
                <w:noProof/>
                <w:lang w:eastAsia="en-GB"/>
              </w:rPr>
            </w:pPr>
            <w:r>
              <w:rPr>
                <w:noProof/>
                <w:lang w:eastAsia="en-GB"/>
              </w:rPr>
              <w:t>Medium-sized</w:t>
            </w:r>
          </w:p>
        </w:tc>
        <w:tc>
          <w:tcPr>
            <w:tcW w:w="0" w:type="auto"/>
            <w:vAlign w:val="center"/>
            <w:hideMark/>
          </w:tcPr>
          <w:p w14:paraId="31AF930B" w14:textId="77777777" w:rsidR="00EB4AD9" w:rsidRDefault="00EB4AD9" w:rsidP="001251F7">
            <w:pPr>
              <w:spacing w:before="100" w:beforeAutospacing="1" w:after="100" w:afterAutospacing="1"/>
              <w:jc w:val="left"/>
              <w:rPr>
                <w:noProof/>
                <w:lang w:eastAsia="en-GB"/>
              </w:rPr>
            </w:pPr>
            <w:r>
              <w:rPr>
                <w:noProof/>
                <w:lang w:eastAsia="en-GB"/>
              </w:rPr>
              <w:t>&lt; 250</w:t>
            </w:r>
          </w:p>
        </w:tc>
        <w:tc>
          <w:tcPr>
            <w:tcW w:w="0" w:type="auto"/>
            <w:gridSpan w:val="2"/>
            <w:vAlign w:val="center"/>
            <w:hideMark/>
          </w:tcPr>
          <w:p w14:paraId="37A8E14B" w14:textId="77777777" w:rsidR="00EB4AD9" w:rsidRDefault="00EB4AD9" w:rsidP="001251F7">
            <w:pPr>
              <w:spacing w:before="100" w:beforeAutospacing="1" w:after="100" w:afterAutospacing="1"/>
              <w:jc w:val="left"/>
              <w:rPr>
                <w:noProof/>
                <w:lang w:eastAsia="en-GB"/>
              </w:rPr>
            </w:pPr>
            <w:r>
              <w:rPr>
                <w:noProof/>
                <w:lang w:eastAsia="en-GB"/>
              </w:rPr>
              <w:t>≤ € 50 m</w:t>
            </w:r>
          </w:p>
        </w:tc>
        <w:tc>
          <w:tcPr>
            <w:tcW w:w="0" w:type="auto"/>
            <w:gridSpan w:val="2"/>
            <w:vAlign w:val="center"/>
            <w:hideMark/>
          </w:tcPr>
          <w:p w14:paraId="64D7BAFB" w14:textId="77777777" w:rsidR="00EB4AD9" w:rsidRDefault="00EB4AD9" w:rsidP="001251F7">
            <w:pPr>
              <w:spacing w:before="100" w:beforeAutospacing="1" w:after="100" w:afterAutospacing="1"/>
              <w:jc w:val="left"/>
              <w:rPr>
                <w:noProof/>
                <w:lang w:eastAsia="en-GB"/>
              </w:rPr>
            </w:pPr>
            <w:r>
              <w:rPr>
                <w:noProof/>
                <w:lang w:eastAsia="en-GB"/>
              </w:rPr>
              <w:t>≤ € 43 m</w:t>
            </w:r>
          </w:p>
        </w:tc>
      </w:tr>
      <w:tr w:rsidR="00EB4AD9" w14:paraId="087F2AA8" w14:textId="77777777" w:rsidTr="001251F7">
        <w:trPr>
          <w:tblCellSpacing w:w="15" w:type="dxa"/>
        </w:trPr>
        <w:tc>
          <w:tcPr>
            <w:tcW w:w="0" w:type="auto"/>
            <w:vAlign w:val="center"/>
            <w:hideMark/>
          </w:tcPr>
          <w:p w14:paraId="3723BEC7" w14:textId="77777777" w:rsidR="00EB4AD9" w:rsidRDefault="00EB4AD9" w:rsidP="001251F7">
            <w:pPr>
              <w:spacing w:before="100" w:beforeAutospacing="1" w:after="100" w:afterAutospacing="1"/>
              <w:jc w:val="left"/>
              <w:rPr>
                <w:noProof/>
                <w:lang w:eastAsia="en-GB"/>
              </w:rPr>
            </w:pPr>
            <w:r>
              <w:rPr>
                <w:noProof/>
                <w:lang w:eastAsia="en-GB"/>
              </w:rPr>
              <w:t>Small</w:t>
            </w:r>
          </w:p>
        </w:tc>
        <w:tc>
          <w:tcPr>
            <w:tcW w:w="0" w:type="auto"/>
            <w:vAlign w:val="center"/>
            <w:hideMark/>
          </w:tcPr>
          <w:p w14:paraId="715A9C1A" w14:textId="77777777" w:rsidR="00EB4AD9" w:rsidRDefault="00EB4AD9" w:rsidP="001251F7">
            <w:pPr>
              <w:spacing w:before="100" w:beforeAutospacing="1" w:after="100" w:afterAutospacing="1"/>
              <w:jc w:val="left"/>
              <w:rPr>
                <w:noProof/>
                <w:lang w:eastAsia="en-GB"/>
              </w:rPr>
            </w:pPr>
            <w:r>
              <w:rPr>
                <w:noProof/>
                <w:lang w:eastAsia="en-GB"/>
              </w:rPr>
              <w:t>&lt; 50</w:t>
            </w:r>
          </w:p>
        </w:tc>
        <w:tc>
          <w:tcPr>
            <w:tcW w:w="0" w:type="auto"/>
            <w:gridSpan w:val="2"/>
            <w:vAlign w:val="center"/>
            <w:hideMark/>
          </w:tcPr>
          <w:p w14:paraId="3C237A0C" w14:textId="77777777" w:rsidR="00EB4AD9" w:rsidRDefault="00EB4AD9" w:rsidP="001251F7">
            <w:pPr>
              <w:spacing w:before="100" w:beforeAutospacing="1" w:after="100" w:afterAutospacing="1"/>
              <w:jc w:val="left"/>
              <w:rPr>
                <w:noProof/>
                <w:lang w:eastAsia="en-GB"/>
              </w:rPr>
            </w:pPr>
            <w:r>
              <w:rPr>
                <w:noProof/>
                <w:lang w:eastAsia="en-GB"/>
              </w:rPr>
              <w:t>≤ € 10 m</w:t>
            </w:r>
          </w:p>
        </w:tc>
        <w:tc>
          <w:tcPr>
            <w:tcW w:w="0" w:type="auto"/>
            <w:gridSpan w:val="2"/>
            <w:vAlign w:val="center"/>
            <w:hideMark/>
          </w:tcPr>
          <w:p w14:paraId="380DE7B7" w14:textId="77777777" w:rsidR="00EB4AD9" w:rsidRDefault="00EB4AD9" w:rsidP="001251F7">
            <w:pPr>
              <w:spacing w:before="100" w:beforeAutospacing="1" w:after="100" w:afterAutospacing="1"/>
              <w:jc w:val="left"/>
              <w:rPr>
                <w:noProof/>
                <w:lang w:eastAsia="en-GB"/>
              </w:rPr>
            </w:pPr>
            <w:r>
              <w:rPr>
                <w:noProof/>
                <w:lang w:eastAsia="en-GB"/>
              </w:rPr>
              <w:t>≤ € 10 m</w:t>
            </w:r>
          </w:p>
        </w:tc>
      </w:tr>
      <w:tr w:rsidR="00EB4AD9" w14:paraId="4F86731E" w14:textId="77777777" w:rsidTr="001251F7">
        <w:trPr>
          <w:tblCellSpacing w:w="15" w:type="dxa"/>
        </w:trPr>
        <w:tc>
          <w:tcPr>
            <w:tcW w:w="0" w:type="auto"/>
            <w:vAlign w:val="center"/>
            <w:hideMark/>
          </w:tcPr>
          <w:p w14:paraId="119413F9" w14:textId="77777777" w:rsidR="00EB4AD9" w:rsidRDefault="00EB4AD9" w:rsidP="001251F7">
            <w:pPr>
              <w:spacing w:before="100" w:beforeAutospacing="1" w:after="100" w:afterAutospacing="1"/>
              <w:jc w:val="left"/>
              <w:rPr>
                <w:noProof/>
                <w:lang w:eastAsia="en-GB"/>
              </w:rPr>
            </w:pPr>
            <w:r>
              <w:rPr>
                <w:noProof/>
                <w:lang w:eastAsia="en-GB"/>
              </w:rPr>
              <w:t>Micro</w:t>
            </w:r>
          </w:p>
        </w:tc>
        <w:tc>
          <w:tcPr>
            <w:tcW w:w="0" w:type="auto"/>
            <w:vAlign w:val="center"/>
            <w:hideMark/>
          </w:tcPr>
          <w:p w14:paraId="78CEFFFC" w14:textId="77777777" w:rsidR="00EB4AD9" w:rsidRDefault="00EB4AD9" w:rsidP="001251F7">
            <w:pPr>
              <w:spacing w:before="100" w:beforeAutospacing="1" w:after="100" w:afterAutospacing="1"/>
              <w:jc w:val="left"/>
              <w:rPr>
                <w:noProof/>
                <w:lang w:eastAsia="en-GB"/>
              </w:rPr>
            </w:pPr>
            <w:r>
              <w:rPr>
                <w:noProof/>
                <w:lang w:eastAsia="en-GB"/>
              </w:rPr>
              <w:t>&lt; 10</w:t>
            </w:r>
          </w:p>
        </w:tc>
        <w:tc>
          <w:tcPr>
            <w:tcW w:w="0" w:type="auto"/>
            <w:gridSpan w:val="2"/>
            <w:vAlign w:val="center"/>
            <w:hideMark/>
          </w:tcPr>
          <w:p w14:paraId="383F6028" w14:textId="77777777" w:rsidR="00EB4AD9" w:rsidRDefault="00EB4AD9" w:rsidP="001251F7">
            <w:pPr>
              <w:spacing w:before="100" w:beforeAutospacing="1" w:after="100" w:afterAutospacing="1"/>
              <w:jc w:val="left"/>
              <w:rPr>
                <w:noProof/>
                <w:lang w:eastAsia="en-GB"/>
              </w:rPr>
            </w:pPr>
            <w:r>
              <w:rPr>
                <w:noProof/>
                <w:lang w:eastAsia="en-GB"/>
              </w:rPr>
              <w:t>≤ € 2 m</w:t>
            </w:r>
          </w:p>
        </w:tc>
        <w:tc>
          <w:tcPr>
            <w:tcW w:w="0" w:type="auto"/>
            <w:gridSpan w:val="2"/>
            <w:vAlign w:val="center"/>
            <w:hideMark/>
          </w:tcPr>
          <w:p w14:paraId="7258B0E0" w14:textId="77777777" w:rsidR="00EB4AD9" w:rsidRDefault="00EB4AD9" w:rsidP="001251F7">
            <w:pPr>
              <w:spacing w:before="100" w:beforeAutospacing="1" w:after="100" w:afterAutospacing="1"/>
              <w:jc w:val="left"/>
              <w:rPr>
                <w:noProof/>
                <w:lang w:eastAsia="en-GB"/>
              </w:rPr>
            </w:pPr>
            <w:r>
              <w:rPr>
                <w:noProof/>
                <w:lang w:eastAsia="en-GB"/>
              </w:rPr>
              <w:t>≤ € 2 m</w:t>
            </w:r>
          </w:p>
        </w:tc>
      </w:tr>
    </w:tbl>
    <w:p w14:paraId="18902C9D" w14:textId="52B1A388" w:rsidR="00EB4AD9" w:rsidRDefault="00EB4AD9" w:rsidP="00972B0E">
      <w:pPr>
        <w:spacing w:after="0"/>
        <w:ind w:left="-6" w:hanging="11"/>
        <w:rPr>
          <w:b/>
          <w:noProof/>
          <w:lang w:eastAsia="en-GB"/>
        </w:rPr>
      </w:pPr>
      <w:r>
        <w:rPr>
          <w:noProof/>
          <w:lang w:eastAsia="en-GB"/>
        </w:rPr>
        <w:t>These ceilings apply to the figures for individual firms only. A firm which is part of larger grouping may need to include employee/turnover/balance sheet data from that grouping too.</w:t>
      </w:r>
    </w:p>
    <w:p w14:paraId="38C4C436" w14:textId="77777777" w:rsidR="00EB4AD9" w:rsidRDefault="00EB4AD9" w:rsidP="00972B0E">
      <w:pPr>
        <w:spacing w:after="0"/>
        <w:ind w:left="-6" w:hanging="11"/>
        <w:rPr>
          <w:b/>
          <w:noProof/>
          <w:lang w:eastAsia="en-GB"/>
        </w:rPr>
      </w:pPr>
    </w:p>
    <w:p w14:paraId="027678ED" w14:textId="6F82DFFF" w:rsidR="00EB4AD9" w:rsidRDefault="00EB4AD9" w:rsidP="00972B0E">
      <w:pPr>
        <w:spacing w:after="0"/>
        <w:ind w:left="-6" w:hanging="11"/>
        <w:rPr>
          <w:b/>
          <w:noProof/>
          <w:lang w:eastAsia="en-GB"/>
        </w:rPr>
      </w:pPr>
      <w:r>
        <w:rPr>
          <w:b/>
          <w:noProof/>
          <w:lang w:eastAsia="en-GB"/>
        </w:rPr>
        <w:t>Other interest</w:t>
      </w:r>
    </w:p>
    <w:p w14:paraId="0AD82C48" w14:textId="77777777" w:rsidR="00EB4AD9" w:rsidRDefault="00EB4AD9" w:rsidP="00972B0E">
      <w:pPr>
        <w:spacing w:after="0"/>
        <w:ind w:left="-6" w:hanging="11"/>
        <w:rPr>
          <w:b/>
          <w:noProof/>
          <w:lang w:eastAsia="en-GB"/>
        </w:rPr>
      </w:pPr>
    </w:p>
    <w:p w14:paraId="0F22A676" w14:textId="2EC33B54" w:rsidR="00EB4AD9" w:rsidRDefault="00EB4AD9" w:rsidP="00972B0E">
      <w:pPr>
        <w:spacing w:after="0"/>
        <w:ind w:left="-6" w:hanging="11"/>
        <w:rPr>
          <w:noProof/>
          <w:lang w:val="en" w:eastAsia="en-GB"/>
        </w:rPr>
      </w:pPr>
      <w:r>
        <w:rPr>
          <w:noProof/>
          <w:lang w:val="en" w:eastAsia="en-GB"/>
        </w:rPr>
        <w:t>Interest which is not possible to classify in any other category.</w:t>
      </w:r>
    </w:p>
    <w:p w14:paraId="12C7C5CF" w14:textId="77777777" w:rsidR="00EB4AD9" w:rsidRDefault="00EB4AD9" w:rsidP="00972B0E">
      <w:pPr>
        <w:spacing w:after="0"/>
        <w:ind w:left="-6" w:hanging="11"/>
        <w:rPr>
          <w:noProof/>
          <w:lang w:val="en" w:eastAsia="en-GB"/>
        </w:rPr>
      </w:pPr>
    </w:p>
    <w:p w14:paraId="3F58C39A" w14:textId="77777777" w:rsidR="00EB4AD9" w:rsidRDefault="00EB4AD9" w:rsidP="00EB4AD9">
      <w:pPr>
        <w:spacing w:after="240"/>
        <w:jc w:val="center"/>
        <w:rPr>
          <w:noProof/>
          <w:szCs w:val="20"/>
          <w:u w:val="single"/>
        </w:rPr>
      </w:pPr>
      <w:r>
        <w:rPr>
          <w:noProof/>
          <w:lang w:val="en" w:eastAsia="en-GB"/>
        </w:rPr>
        <w:t>***</w:t>
      </w:r>
    </w:p>
    <w:p w14:paraId="4B54B067" w14:textId="03DB7CF7" w:rsidR="00EB4AD9" w:rsidRDefault="00EB4AD9" w:rsidP="00EB4AD9">
      <w:pPr>
        <w:jc w:val="center"/>
        <w:rPr>
          <w:noProof/>
        </w:rPr>
      </w:pPr>
      <w:r>
        <w:rPr>
          <w:noProof/>
          <w:szCs w:val="20"/>
          <w:u w:val="single"/>
        </w:rPr>
        <w:lastRenderedPageBreak/>
        <w:t>To be filled in by individuals applying to be appointed as Type B members and organisations applying to be appointed as Type C members</w:t>
      </w:r>
    </w:p>
    <w:p w14:paraId="0B0047DF" w14:textId="77777777" w:rsidR="00EB4AD9" w:rsidRDefault="00EB4AD9" w:rsidP="00EB4AD9">
      <w:pPr>
        <w:rPr>
          <w:noProof/>
        </w:rPr>
      </w:pPr>
    </w:p>
    <w:p w14:paraId="2527E460" w14:textId="437637E0" w:rsidR="00EB4AD9" w:rsidRDefault="00EB4AD9" w:rsidP="008F4B27">
      <w:pPr>
        <w:rPr>
          <w:noProof/>
        </w:rPr>
      </w:pPr>
      <w:r>
        <w:rPr>
          <w:noProof/>
        </w:rPr>
        <w:t xml:space="preserve">Please select one </w:t>
      </w:r>
      <w:r>
        <w:rPr>
          <w:b/>
          <w:noProof/>
          <w:u w:val="single"/>
        </w:rPr>
        <w:t>or more policy areas</w:t>
      </w:r>
      <w:r>
        <w:rPr>
          <w:noProof/>
        </w:rPr>
        <w:t xml:space="preserve"> in which you/your organisation operate(s):</w:t>
      </w:r>
    </w:p>
    <w:p w14:paraId="05769DD0" w14:textId="77777777" w:rsidR="00EB4AD9" w:rsidRDefault="00EB4AD9" w:rsidP="00EB4AD9">
      <w:pPr>
        <w:numPr>
          <w:ilvl w:val="0"/>
          <w:numId w:val="13"/>
        </w:numPr>
        <w:spacing w:after="240" w:line="240" w:lineRule="auto"/>
        <w:ind w:left="360"/>
        <w:contextualSpacing/>
        <w:jc w:val="left"/>
        <w:rPr>
          <w:noProof/>
        </w:rPr>
      </w:pPr>
      <w:r>
        <w:rPr>
          <w:noProof/>
        </w:rPr>
        <w:t>Audiovisual and media</w:t>
      </w:r>
    </w:p>
    <w:p w14:paraId="1F61392F" w14:textId="77777777" w:rsidR="00EB4AD9" w:rsidRDefault="00EB4AD9" w:rsidP="00EB4AD9">
      <w:pPr>
        <w:numPr>
          <w:ilvl w:val="0"/>
          <w:numId w:val="13"/>
        </w:numPr>
        <w:spacing w:after="240" w:line="240" w:lineRule="auto"/>
        <w:ind w:left="360"/>
        <w:contextualSpacing/>
        <w:jc w:val="left"/>
        <w:rPr>
          <w:noProof/>
        </w:rPr>
      </w:pPr>
      <w:r>
        <w:rPr>
          <w:noProof/>
        </w:rPr>
        <w:t>Civil protection</w:t>
      </w:r>
    </w:p>
    <w:p w14:paraId="6FDB70A0" w14:textId="77777777" w:rsidR="00EB4AD9" w:rsidRDefault="00EB4AD9" w:rsidP="00EB4AD9">
      <w:pPr>
        <w:numPr>
          <w:ilvl w:val="0"/>
          <w:numId w:val="13"/>
        </w:numPr>
        <w:spacing w:after="240" w:line="240" w:lineRule="auto"/>
        <w:ind w:left="360"/>
        <w:contextualSpacing/>
        <w:jc w:val="left"/>
        <w:rPr>
          <w:noProof/>
        </w:rPr>
      </w:pPr>
      <w:r>
        <w:rPr>
          <w:noProof/>
        </w:rPr>
        <w:t>Civil service</w:t>
      </w:r>
    </w:p>
    <w:p w14:paraId="19E0FA50" w14:textId="77777777" w:rsidR="00EB4AD9" w:rsidRDefault="00EB4AD9" w:rsidP="00EB4AD9">
      <w:pPr>
        <w:numPr>
          <w:ilvl w:val="0"/>
          <w:numId w:val="13"/>
        </w:numPr>
        <w:spacing w:after="240" w:line="240" w:lineRule="auto"/>
        <w:ind w:left="360"/>
        <w:contextualSpacing/>
        <w:jc w:val="left"/>
        <w:rPr>
          <w:noProof/>
        </w:rPr>
      </w:pPr>
      <w:r>
        <w:rPr>
          <w:noProof/>
        </w:rPr>
        <w:t>Consumer affairs</w:t>
      </w:r>
    </w:p>
    <w:p w14:paraId="66EF9964" w14:textId="77777777" w:rsidR="00EB4AD9" w:rsidRDefault="00EB4AD9" w:rsidP="00EB4AD9">
      <w:pPr>
        <w:numPr>
          <w:ilvl w:val="0"/>
          <w:numId w:val="13"/>
        </w:numPr>
        <w:spacing w:after="240" w:line="240" w:lineRule="auto"/>
        <w:ind w:left="360"/>
        <w:contextualSpacing/>
        <w:jc w:val="left"/>
        <w:rPr>
          <w:noProof/>
        </w:rPr>
      </w:pPr>
      <w:r>
        <w:rPr>
          <w:noProof/>
        </w:rPr>
        <w:t>Culture</w:t>
      </w:r>
    </w:p>
    <w:p w14:paraId="7343FEFA" w14:textId="77777777" w:rsidR="00EB4AD9" w:rsidRDefault="00EB4AD9" w:rsidP="00EB4AD9">
      <w:pPr>
        <w:numPr>
          <w:ilvl w:val="0"/>
          <w:numId w:val="13"/>
        </w:numPr>
        <w:spacing w:after="240" w:line="240" w:lineRule="auto"/>
        <w:ind w:left="360"/>
        <w:contextualSpacing/>
        <w:jc w:val="left"/>
        <w:rPr>
          <w:noProof/>
        </w:rPr>
      </w:pPr>
      <w:r>
        <w:rPr>
          <w:noProof/>
        </w:rPr>
        <w:t>Development</w:t>
      </w:r>
    </w:p>
    <w:p w14:paraId="1299BD2D" w14:textId="77777777" w:rsidR="00EB4AD9" w:rsidRDefault="00EB4AD9" w:rsidP="00EB4AD9">
      <w:pPr>
        <w:numPr>
          <w:ilvl w:val="0"/>
          <w:numId w:val="13"/>
        </w:numPr>
        <w:spacing w:after="240" w:line="240" w:lineRule="auto"/>
        <w:ind w:left="360"/>
        <w:contextualSpacing/>
        <w:jc w:val="left"/>
        <w:rPr>
          <w:noProof/>
        </w:rPr>
      </w:pPr>
      <w:r>
        <w:rPr>
          <w:noProof/>
        </w:rPr>
        <w:t>Disaster Risk Reduction</w:t>
      </w:r>
    </w:p>
    <w:p w14:paraId="2EFB20AB" w14:textId="77777777" w:rsidR="00EB4AD9" w:rsidRDefault="00EB4AD9" w:rsidP="00EB4AD9">
      <w:pPr>
        <w:numPr>
          <w:ilvl w:val="0"/>
          <w:numId w:val="13"/>
        </w:numPr>
        <w:spacing w:after="240" w:line="240" w:lineRule="auto"/>
        <w:ind w:left="360"/>
        <w:contextualSpacing/>
        <w:jc w:val="left"/>
        <w:rPr>
          <w:noProof/>
        </w:rPr>
      </w:pPr>
      <w:r>
        <w:rPr>
          <w:noProof/>
        </w:rPr>
        <w:t>Economy</w:t>
      </w:r>
    </w:p>
    <w:p w14:paraId="7321183C" w14:textId="77777777" w:rsidR="00EB4AD9" w:rsidRDefault="00EB4AD9" w:rsidP="00EB4AD9">
      <w:pPr>
        <w:numPr>
          <w:ilvl w:val="0"/>
          <w:numId w:val="13"/>
        </w:numPr>
        <w:spacing w:after="240" w:line="240" w:lineRule="auto"/>
        <w:ind w:left="360"/>
        <w:contextualSpacing/>
        <w:jc w:val="left"/>
        <w:rPr>
          <w:noProof/>
        </w:rPr>
      </w:pPr>
      <w:r>
        <w:rPr>
          <w:noProof/>
        </w:rPr>
        <w:t>Education</w:t>
      </w:r>
    </w:p>
    <w:p w14:paraId="57ABA703" w14:textId="77777777" w:rsidR="00EB4AD9" w:rsidRDefault="00EB4AD9" w:rsidP="00EB4AD9">
      <w:pPr>
        <w:numPr>
          <w:ilvl w:val="0"/>
          <w:numId w:val="13"/>
        </w:numPr>
        <w:spacing w:after="240" w:line="240" w:lineRule="auto"/>
        <w:ind w:left="360"/>
        <w:contextualSpacing/>
        <w:jc w:val="left"/>
        <w:rPr>
          <w:noProof/>
        </w:rPr>
      </w:pPr>
      <w:r>
        <w:rPr>
          <w:noProof/>
        </w:rPr>
        <w:t>Employment and social affairs</w:t>
      </w:r>
    </w:p>
    <w:p w14:paraId="76D47897" w14:textId="77777777" w:rsidR="00EB4AD9" w:rsidRDefault="00EB4AD9" w:rsidP="00EB4AD9">
      <w:pPr>
        <w:numPr>
          <w:ilvl w:val="0"/>
          <w:numId w:val="13"/>
        </w:numPr>
        <w:spacing w:after="240" w:line="240" w:lineRule="auto"/>
        <w:ind w:left="360"/>
        <w:contextualSpacing/>
        <w:jc w:val="left"/>
        <w:rPr>
          <w:noProof/>
          <w:lang w:val="fr-BE"/>
        </w:rPr>
      </w:pPr>
      <w:r>
        <w:rPr>
          <w:noProof/>
          <w:lang w:val="fr-BE"/>
        </w:rPr>
        <w:t>Equal opportunities</w:t>
      </w:r>
    </w:p>
    <w:p w14:paraId="50232A25" w14:textId="77777777" w:rsidR="00EB4AD9" w:rsidRDefault="00EB4AD9" w:rsidP="00EB4AD9">
      <w:pPr>
        <w:numPr>
          <w:ilvl w:val="0"/>
          <w:numId w:val="13"/>
        </w:numPr>
        <w:spacing w:after="240" w:line="240" w:lineRule="auto"/>
        <w:ind w:left="360"/>
        <w:contextualSpacing/>
        <w:jc w:val="left"/>
        <w:rPr>
          <w:noProof/>
          <w:lang w:val="fr-BE"/>
        </w:rPr>
      </w:pPr>
      <w:r>
        <w:rPr>
          <w:noProof/>
          <w:lang w:val="fr-BE"/>
        </w:rPr>
        <w:t>External relations</w:t>
      </w:r>
    </w:p>
    <w:p w14:paraId="0FE20C62" w14:textId="77777777" w:rsidR="00EB4AD9" w:rsidRDefault="00EB4AD9" w:rsidP="00EB4AD9">
      <w:pPr>
        <w:numPr>
          <w:ilvl w:val="0"/>
          <w:numId w:val="13"/>
        </w:numPr>
        <w:spacing w:after="240" w:line="240" w:lineRule="auto"/>
        <w:ind w:left="360"/>
        <w:contextualSpacing/>
        <w:jc w:val="left"/>
        <w:rPr>
          <w:noProof/>
        </w:rPr>
      </w:pPr>
      <w:r>
        <w:rPr>
          <w:noProof/>
        </w:rPr>
        <w:t>Fundamental rights</w:t>
      </w:r>
    </w:p>
    <w:p w14:paraId="6E01BFAD" w14:textId="77777777" w:rsidR="00EB4AD9" w:rsidRDefault="00EB4AD9" w:rsidP="00EB4AD9">
      <w:pPr>
        <w:numPr>
          <w:ilvl w:val="0"/>
          <w:numId w:val="13"/>
        </w:numPr>
        <w:spacing w:after="240" w:line="240" w:lineRule="auto"/>
        <w:ind w:left="360"/>
        <w:contextualSpacing/>
        <w:jc w:val="left"/>
        <w:rPr>
          <w:noProof/>
        </w:rPr>
      </w:pPr>
      <w:r>
        <w:rPr>
          <w:noProof/>
        </w:rPr>
        <w:t>Humanitarian aid</w:t>
      </w:r>
    </w:p>
    <w:p w14:paraId="542332E7" w14:textId="77777777" w:rsidR="00EB4AD9" w:rsidRDefault="00EB4AD9" w:rsidP="00EB4AD9">
      <w:pPr>
        <w:numPr>
          <w:ilvl w:val="0"/>
          <w:numId w:val="13"/>
        </w:numPr>
        <w:spacing w:after="240" w:line="240" w:lineRule="auto"/>
        <w:ind w:left="360"/>
        <w:contextualSpacing/>
        <w:jc w:val="left"/>
        <w:rPr>
          <w:noProof/>
        </w:rPr>
      </w:pPr>
      <w:r>
        <w:rPr>
          <w:noProof/>
        </w:rPr>
        <w:t>Industry</w:t>
      </w:r>
    </w:p>
    <w:p w14:paraId="6564A6DA" w14:textId="77777777" w:rsidR="00EB4AD9" w:rsidRDefault="00EB4AD9" w:rsidP="00EB4AD9">
      <w:pPr>
        <w:numPr>
          <w:ilvl w:val="0"/>
          <w:numId w:val="13"/>
        </w:numPr>
        <w:spacing w:after="240" w:line="240" w:lineRule="auto"/>
        <w:ind w:left="360"/>
        <w:contextualSpacing/>
        <w:jc w:val="left"/>
        <w:rPr>
          <w:noProof/>
        </w:rPr>
      </w:pPr>
      <w:r>
        <w:rPr>
          <w:noProof/>
        </w:rPr>
        <w:t>Information society</w:t>
      </w:r>
    </w:p>
    <w:p w14:paraId="6161D85A" w14:textId="77777777" w:rsidR="00EB4AD9" w:rsidRDefault="00EB4AD9" w:rsidP="00EB4AD9">
      <w:pPr>
        <w:numPr>
          <w:ilvl w:val="0"/>
          <w:numId w:val="13"/>
        </w:numPr>
        <w:spacing w:after="240" w:line="240" w:lineRule="auto"/>
        <w:ind w:left="360"/>
        <w:contextualSpacing/>
        <w:jc w:val="left"/>
        <w:rPr>
          <w:noProof/>
        </w:rPr>
      </w:pPr>
      <w:r>
        <w:rPr>
          <w:noProof/>
        </w:rPr>
        <w:t>Innovation</w:t>
      </w:r>
    </w:p>
    <w:p w14:paraId="3AAF422E" w14:textId="77777777" w:rsidR="00EB4AD9" w:rsidRDefault="00EB4AD9" w:rsidP="00EB4AD9">
      <w:pPr>
        <w:numPr>
          <w:ilvl w:val="0"/>
          <w:numId w:val="13"/>
        </w:numPr>
        <w:spacing w:after="240" w:line="240" w:lineRule="auto"/>
        <w:ind w:left="360"/>
        <w:contextualSpacing/>
        <w:jc w:val="left"/>
        <w:rPr>
          <w:noProof/>
        </w:rPr>
      </w:pPr>
      <w:r>
        <w:rPr>
          <w:noProof/>
        </w:rPr>
        <w:t>Labour</w:t>
      </w:r>
    </w:p>
    <w:p w14:paraId="11560A40" w14:textId="77777777" w:rsidR="00EB4AD9" w:rsidRDefault="00EB4AD9" w:rsidP="00EB4AD9">
      <w:pPr>
        <w:numPr>
          <w:ilvl w:val="0"/>
          <w:numId w:val="13"/>
        </w:numPr>
        <w:spacing w:after="240" w:line="240" w:lineRule="auto"/>
        <w:ind w:left="360"/>
        <w:contextualSpacing/>
        <w:jc w:val="left"/>
        <w:rPr>
          <w:noProof/>
        </w:rPr>
      </w:pPr>
      <w:r>
        <w:rPr>
          <w:noProof/>
        </w:rPr>
        <w:t>Law (civil)</w:t>
      </w:r>
    </w:p>
    <w:p w14:paraId="2CD3F711" w14:textId="77777777" w:rsidR="00EB4AD9" w:rsidRDefault="00EB4AD9" w:rsidP="00EB4AD9">
      <w:pPr>
        <w:numPr>
          <w:ilvl w:val="0"/>
          <w:numId w:val="13"/>
        </w:numPr>
        <w:spacing w:after="240" w:line="240" w:lineRule="auto"/>
        <w:ind w:left="360"/>
        <w:contextualSpacing/>
        <w:jc w:val="left"/>
        <w:rPr>
          <w:noProof/>
        </w:rPr>
      </w:pPr>
      <w:r>
        <w:rPr>
          <w:noProof/>
        </w:rPr>
        <w:t>Law (corporate)</w:t>
      </w:r>
    </w:p>
    <w:p w14:paraId="5ABA1B65" w14:textId="77777777" w:rsidR="00EB4AD9" w:rsidRDefault="00EB4AD9" w:rsidP="00EB4AD9">
      <w:pPr>
        <w:numPr>
          <w:ilvl w:val="0"/>
          <w:numId w:val="13"/>
        </w:numPr>
        <w:spacing w:after="240" w:line="240" w:lineRule="auto"/>
        <w:ind w:left="360"/>
        <w:contextualSpacing/>
        <w:jc w:val="left"/>
        <w:rPr>
          <w:noProof/>
        </w:rPr>
      </w:pPr>
      <w:r>
        <w:rPr>
          <w:noProof/>
        </w:rPr>
        <w:t>Law (criminal)</w:t>
      </w:r>
    </w:p>
    <w:p w14:paraId="30B9D1D3" w14:textId="77777777" w:rsidR="00EB4AD9" w:rsidRDefault="00EB4AD9" w:rsidP="00EB4AD9">
      <w:pPr>
        <w:numPr>
          <w:ilvl w:val="0"/>
          <w:numId w:val="13"/>
        </w:numPr>
        <w:spacing w:after="240" w:line="240" w:lineRule="auto"/>
        <w:ind w:left="360"/>
        <w:contextualSpacing/>
        <w:jc w:val="left"/>
        <w:rPr>
          <w:noProof/>
        </w:rPr>
      </w:pPr>
      <w:r>
        <w:rPr>
          <w:noProof/>
        </w:rPr>
        <w:t>Law (taxation)</w:t>
      </w:r>
    </w:p>
    <w:p w14:paraId="26F2C64A" w14:textId="77777777" w:rsidR="00EB4AD9" w:rsidRDefault="00EB4AD9" w:rsidP="00EB4AD9">
      <w:pPr>
        <w:numPr>
          <w:ilvl w:val="0"/>
          <w:numId w:val="13"/>
        </w:numPr>
        <w:spacing w:after="240" w:line="240" w:lineRule="auto"/>
        <w:ind w:left="360"/>
        <w:contextualSpacing/>
        <w:jc w:val="left"/>
        <w:rPr>
          <w:noProof/>
        </w:rPr>
      </w:pPr>
      <w:r>
        <w:rPr>
          <w:noProof/>
        </w:rPr>
        <w:t>Medical profession</w:t>
      </w:r>
    </w:p>
    <w:p w14:paraId="4AADDBB9" w14:textId="77777777" w:rsidR="00EB4AD9" w:rsidRDefault="00EB4AD9" w:rsidP="00EB4AD9">
      <w:pPr>
        <w:numPr>
          <w:ilvl w:val="0"/>
          <w:numId w:val="13"/>
        </w:numPr>
        <w:spacing w:after="240" w:line="240" w:lineRule="auto"/>
        <w:ind w:left="360"/>
        <w:contextualSpacing/>
        <w:jc w:val="left"/>
        <w:rPr>
          <w:noProof/>
        </w:rPr>
      </w:pPr>
      <w:r>
        <w:rPr>
          <w:noProof/>
        </w:rPr>
        <w:t>Migration</w:t>
      </w:r>
    </w:p>
    <w:p w14:paraId="5C21951A" w14:textId="77777777" w:rsidR="00EB4AD9" w:rsidRDefault="00EB4AD9" w:rsidP="00EB4AD9">
      <w:pPr>
        <w:numPr>
          <w:ilvl w:val="0"/>
          <w:numId w:val="13"/>
        </w:numPr>
        <w:spacing w:after="240" w:line="240" w:lineRule="auto"/>
        <w:ind w:left="360"/>
        <w:contextualSpacing/>
        <w:jc w:val="left"/>
        <w:rPr>
          <w:noProof/>
        </w:rPr>
      </w:pPr>
      <w:r>
        <w:rPr>
          <w:noProof/>
        </w:rPr>
        <w:t>Public affairs</w:t>
      </w:r>
    </w:p>
    <w:p w14:paraId="0F61EBFA" w14:textId="77777777" w:rsidR="00EB4AD9" w:rsidRDefault="00EB4AD9" w:rsidP="00EB4AD9">
      <w:pPr>
        <w:numPr>
          <w:ilvl w:val="0"/>
          <w:numId w:val="13"/>
        </w:numPr>
        <w:spacing w:after="240" w:line="240" w:lineRule="auto"/>
        <w:ind w:left="360"/>
        <w:contextualSpacing/>
        <w:jc w:val="left"/>
        <w:rPr>
          <w:noProof/>
        </w:rPr>
      </w:pPr>
      <w:r>
        <w:rPr>
          <w:noProof/>
        </w:rPr>
        <w:t>Public health</w:t>
      </w:r>
    </w:p>
    <w:p w14:paraId="3AA68E04" w14:textId="77777777" w:rsidR="00EB4AD9" w:rsidRDefault="00EB4AD9" w:rsidP="00EB4AD9">
      <w:pPr>
        <w:numPr>
          <w:ilvl w:val="0"/>
          <w:numId w:val="13"/>
        </w:numPr>
        <w:spacing w:after="240" w:line="240" w:lineRule="auto"/>
        <w:ind w:left="360"/>
        <w:contextualSpacing/>
        <w:jc w:val="left"/>
        <w:rPr>
          <w:noProof/>
        </w:rPr>
      </w:pPr>
      <w:r>
        <w:rPr>
          <w:noProof/>
        </w:rPr>
        <w:t>Public relations</w:t>
      </w:r>
    </w:p>
    <w:p w14:paraId="64FB84A8" w14:textId="77777777" w:rsidR="00EB4AD9" w:rsidRDefault="00EB4AD9" w:rsidP="00EB4AD9">
      <w:pPr>
        <w:numPr>
          <w:ilvl w:val="0"/>
          <w:numId w:val="13"/>
        </w:numPr>
        <w:spacing w:after="240" w:line="240" w:lineRule="auto"/>
        <w:ind w:left="360"/>
        <w:contextualSpacing/>
        <w:jc w:val="left"/>
        <w:rPr>
          <w:noProof/>
        </w:rPr>
      </w:pPr>
      <w:r>
        <w:rPr>
          <w:noProof/>
        </w:rPr>
        <w:t>Research</w:t>
      </w:r>
    </w:p>
    <w:p w14:paraId="149CF9FF" w14:textId="77777777" w:rsidR="00EB4AD9" w:rsidRDefault="00EB4AD9" w:rsidP="00EB4AD9">
      <w:pPr>
        <w:numPr>
          <w:ilvl w:val="0"/>
          <w:numId w:val="13"/>
        </w:numPr>
        <w:spacing w:after="240" w:line="240" w:lineRule="auto"/>
        <w:ind w:left="360"/>
        <w:contextualSpacing/>
        <w:jc w:val="left"/>
        <w:rPr>
          <w:noProof/>
        </w:rPr>
      </w:pPr>
      <w:r>
        <w:rPr>
          <w:noProof/>
        </w:rPr>
        <w:t xml:space="preserve">Science diplomacy </w:t>
      </w:r>
    </w:p>
    <w:p w14:paraId="652F5778" w14:textId="77777777" w:rsidR="00EB4AD9" w:rsidRDefault="00EB4AD9" w:rsidP="00EB4AD9">
      <w:pPr>
        <w:numPr>
          <w:ilvl w:val="0"/>
          <w:numId w:val="13"/>
        </w:numPr>
        <w:spacing w:after="240" w:line="240" w:lineRule="auto"/>
        <w:ind w:left="360"/>
        <w:contextualSpacing/>
        <w:jc w:val="left"/>
        <w:rPr>
          <w:noProof/>
        </w:rPr>
      </w:pPr>
      <w:r>
        <w:rPr>
          <w:noProof/>
        </w:rPr>
        <w:t>Security</w:t>
      </w:r>
    </w:p>
    <w:p w14:paraId="58D372CB" w14:textId="77777777" w:rsidR="00EB4AD9" w:rsidRDefault="00EB4AD9" w:rsidP="00EB4AD9">
      <w:pPr>
        <w:numPr>
          <w:ilvl w:val="0"/>
          <w:numId w:val="13"/>
        </w:numPr>
        <w:spacing w:after="240" w:line="240" w:lineRule="auto"/>
        <w:ind w:left="360"/>
        <w:contextualSpacing/>
        <w:jc w:val="left"/>
        <w:rPr>
          <w:noProof/>
        </w:rPr>
      </w:pPr>
      <w:r>
        <w:rPr>
          <w:noProof/>
        </w:rPr>
        <w:t>Social service</w:t>
      </w:r>
    </w:p>
    <w:p w14:paraId="7E07A664" w14:textId="77777777" w:rsidR="00EB4AD9" w:rsidRDefault="00EB4AD9" w:rsidP="00EB4AD9">
      <w:pPr>
        <w:numPr>
          <w:ilvl w:val="0"/>
          <w:numId w:val="13"/>
        </w:numPr>
        <w:spacing w:after="240" w:line="240" w:lineRule="auto"/>
        <w:ind w:left="360"/>
        <w:contextualSpacing/>
        <w:jc w:val="left"/>
        <w:rPr>
          <w:noProof/>
        </w:rPr>
      </w:pPr>
      <w:r>
        <w:rPr>
          <w:noProof/>
        </w:rPr>
        <w:t>Sport</w:t>
      </w:r>
    </w:p>
    <w:p w14:paraId="06875254" w14:textId="77777777" w:rsidR="00EB4AD9" w:rsidRDefault="00EB4AD9" w:rsidP="00EB4AD9">
      <w:pPr>
        <w:numPr>
          <w:ilvl w:val="0"/>
          <w:numId w:val="13"/>
        </w:numPr>
        <w:spacing w:after="240" w:line="240" w:lineRule="auto"/>
        <w:ind w:left="360"/>
        <w:contextualSpacing/>
        <w:jc w:val="left"/>
        <w:rPr>
          <w:noProof/>
        </w:rPr>
      </w:pPr>
      <w:r>
        <w:rPr>
          <w:noProof/>
        </w:rPr>
        <w:t>Statistics</w:t>
      </w:r>
    </w:p>
    <w:p w14:paraId="106E07B5" w14:textId="77777777" w:rsidR="00EB4AD9" w:rsidRDefault="00EB4AD9" w:rsidP="00EB4AD9">
      <w:pPr>
        <w:numPr>
          <w:ilvl w:val="0"/>
          <w:numId w:val="13"/>
        </w:numPr>
        <w:spacing w:after="240" w:line="240" w:lineRule="auto"/>
        <w:ind w:left="360"/>
        <w:contextualSpacing/>
        <w:jc w:val="left"/>
        <w:rPr>
          <w:noProof/>
        </w:rPr>
      </w:pPr>
      <w:r>
        <w:rPr>
          <w:noProof/>
        </w:rPr>
        <w:t>Sustainable Development</w:t>
      </w:r>
    </w:p>
    <w:p w14:paraId="63F3DA8C" w14:textId="77777777" w:rsidR="00EB4AD9" w:rsidRDefault="00EB4AD9" w:rsidP="00EB4AD9">
      <w:pPr>
        <w:numPr>
          <w:ilvl w:val="0"/>
          <w:numId w:val="13"/>
        </w:numPr>
        <w:spacing w:after="240" w:line="240" w:lineRule="auto"/>
        <w:ind w:left="360"/>
        <w:contextualSpacing/>
        <w:jc w:val="left"/>
        <w:rPr>
          <w:noProof/>
        </w:rPr>
      </w:pPr>
      <w:r>
        <w:rPr>
          <w:noProof/>
        </w:rPr>
        <w:t>Training</w:t>
      </w:r>
    </w:p>
    <w:p w14:paraId="287F2297" w14:textId="77777777" w:rsidR="00EB4AD9" w:rsidRDefault="00EB4AD9" w:rsidP="00EB4AD9">
      <w:pPr>
        <w:numPr>
          <w:ilvl w:val="0"/>
          <w:numId w:val="13"/>
        </w:numPr>
        <w:spacing w:after="240" w:line="240" w:lineRule="auto"/>
        <w:ind w:left="360"/>
        <w:contextualSpacing/>
        <w:jc w:val="left"/>
        <w:rPr>
          <w:noProof/>
        </w:rPr>
      </w:pPr>
      <w:r>
        <w:rPr>
          <w:noProof/>
        </w:rPr>
        <w:t>Urban development</w:t>
      </w:r>
    </w:p>
    <w:p w14:paraId="413AC087" w14:textId="77777777" w:rsidR="00EB4AD9" w:rsidRDefault="00EB4AD9" w:rsidP="00EB4AD9">
      <w:pPr>
        <w:numPr>
          <w:ilvl w:val="0"/>
          <w:numId w:val="13"/>
        </w:numPr>
        <w:spacing w:after="240" w:line="240" w:lineRule="auto"/>
        <w:ind w:left="360"/>
        <w:contextualSpacing/>
        <w:jc w:val="left"/>
        <w:rPr>
          <w:noProof/>
        </w:rPr>
      </w:pPr>
      <w:r>
        <w:rPr>
          <w:noProof/>
        </w:rPr>
        <w:t>Youth</w:t>
      </w:r>
    </w:p>
    <w:p w14:paraId="05F8C11B" w14:textId="484B9CB0" w:rsidR="00EB4AD9" w:rsidRDefault="00EB4AD9" w:rsidP="00EB4AD9">
      <w:pPr>
        <w:numPr>
          <w:ilvl w:val="0"/>
          <w:numId w:val="13"/>
        </w:numPr>
        <w:spacing w:after="240" w:line="240" w:lineRule="auto"/>
        <w:ind w:left="360"/>
        <w:contextualSpacing/>
        <w:jc w:val="left"/>
        <w:rPr>
          <w:noProof/>
        </w:rPr>
      </w:pPr>
      <w:r>
        <w:rPr>
          <w:noProof/>
        </w:rPr>
        <w:t>Other</w:t>
      </w:r>
    </w:p>
    <w:p w14:paraId="5DC07900" w14:textId="1655BA11" w:rsidR="00EB4AD9" w:rsidRDefault="00EB4AD9" w:rsidP="00EB4AD9">
      <w:pPr>
        <w:spacing w:after="240"/>
        <w:rPr>
          <w:noProof/>
          <w:szCs w:val="20"/>
          <w:u w:val="single"/>
        </w:rPr>
      </w:pPr>
    </w:p>
    <w:p w14:paraId="2ED79CDC" w14:textId="77777777" w:rsidR="00DA0CE0" w:rsidRPr="00A67022" w:rsidRDefault="00DA0CE0" w:rsidP="00DA0CE0">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20A962F0" w14:textId="77777777" w:rsidR="00DA0CE0" w:rsidRPr="00A67022" w:rsidRDefault="00DA0CE0" w:rsidP="00DA0CE0">
      <w:pPr>
        <w:spacing w:before="120" w:after="120"/>
        <w:rPr>
          <w:noProof/>
        </w:rPr>
      </w:pPr>
      <w:r w:rsidRPr="00A67022">
        <w:rPr>
          <w:noProof/>
        </w:rPr>
        <w:t>Title: ………………….</w:t>
      </w:r>
    </w:p>
    <w:p w14:paraId="1D4561D0" w14:textId="77777777" w:rsidR="00DA0CE0" w:rsidRPr="00A67022" w:rsidRDefault="00DA0CE0" w:rsidP="00DA0CE0">
      <w:pPr>
        <w:spacing w:before="120" w:after="120"/>
        <w:rPr>
          <w:noProof/>
        </w:rPr>
      </w:pPr>
      <w:r w:rsidRPr="00A67022">
        <w:rPr>
          <w:noProof/>
        </w:rPr>
        <w:lastRenderedPageBreak/>
        <w:t>Surname: ………………….</w:t>
      </w:r>
    </w:p>
    <w:p w14:paraId="09C62D20" w14:textId="77777777" w:rsidR="00DA0CE0" w:rsidRPr="00A67022" w:rsidRDefault="00DA0CE0" w:rsidP="00DA0CE0">
      <w:pPr>
        <w:spacing w:before="120" w:after="120"/>
        <w:rPr>
          <w:noProof/>
        </w:rPr>
      </w:pPr>
      <w:r w:rsidRPr="00A67022">
        <w:rPr>
          <w:noProof/>
        </w:rPr>
        <w:t>First name: ………………….</w:t>
      </w:r>
    </w:p>
    <w:p w14:paraId="12BDDFD2" w14:textId="77777777" w:rsidR="00DA0CE0" w:rsidRPr="00A67022" w:rsidRDefault="00DA0CE0" w:rsidP="00DA0CE0">
      <w:pPr>
        <w:spacing w:before="120" w:after="120"/>
        <w:rPr>
          <w:noProof/>
        </w:rPr>
      </w:pPr>
      <w:r w:rsidRPr="00A67022">
        <w:rPr>
          <w:noProof/>
        </w:rPr>
        <w:t>Date: ………………….</w:t>
      </w:r>
    </w:p>
    <w:p w14:paraId="194041CD" w14:textId="77777777" w:rsidR="00DA0CE0" w:rsidRDefault="00DA0CE0" w:rsidP="00DA0CE0">
      <w:pPr>
        <w:spacing w:before="120" w:after="120"/>
        <w:rPr>
          <w:noProof/>
          <w:u w:val="single"/>
        </w:rPr>
      </w:pPr>
      <w:r w:rsidRPr="00A67022">
        <w:rPr>
          <w:noProof/>
        </w:rPr>
        <w:t>Signature …………………..</w:t>
      </w:r>
    </w:p>
    <w:p w14:paraId="2DD908FF" w14:textId="77777777" w:rsidR="00DA0CE0" w:rsidRDefault="00DA0CE0" w:rsidP="00EB4AD9">
      <w:pPr>
        <w:spacing w:after="240"/>
        <w:rPr>
          <w:noProof/>
          <w:szCs w:val="20"/>
          <w:u w:val="single"/>
        </w:rPr>
      </w:pPr>
    </w:p>
    <w:p w14:paraId="415F592F" w14:textId="51290607" w:rsidR="00EB4AD9" w:rsidRDefault="00EB4AD9" w:rsidP="00EB4AD9">
      <w:pPr>
        <w:spacing w:after="240"/>
        <w:rPr>
          <w:noProof/>
          <w:szCs w:val="20"/>
          <w:u w:val="single"/>
        </w:rPr>
      </w:pPr>
      <w:r>
        <w:rPr>
          <w:noProof/>
          <w:szCs w:val="20"/>
          <w:u w:val="single"/>
        </w:rPr>
        <w:t>For individuals applying to be appointed as Type B members</w:t>
      </w:r>
    </w:p>
    <w:p w14:paraId="01ED3E7D" w14:textId="77777777" w:rsidR="00EB4AD9" w:rsidRDefault="00EB4AD9" w:rsidP="00EB4AD9">
      <w:pPr>
        <w:spacing w:after="240"/>
        <w:rPr>
          <w:noProof/>
          <w:szCs w:val="20"/>
        </w:rPr>
      </w:pPr>
      <w:r>
        <w:rPr>
          <w:noProof/>
          <w:szCs w:val="20"/>
        </w:rPr>
        <w:t>Title: ………………….</w:t>
      </w:r>
    </w:p>
    <w:p w14:paraId="0582EFCB" w14:textId="77777777" w:rsidR="00EB4AD9" w:rsidRDefault="00EB4AD9" w:rsidP="00EB4AD9">
      <w:pPr>
        <w:spacing w:after="240"/>
        <w:rPr>
          <w:noProof/>
          <w:szCs w:val="20"/>
        </w:rPr>
      </w:pPr>
      <w:r>
        <w:rPr>
          <w:noProof/>
          <w:szCs w:val="20"/>
        </w:rPr>
        <w:t>Surname</w:t>
      </w:r>
      <w:r>
        <w:rPr>
          <w:rStyle w:val="FootnoteReference"/>
          <w:noProof/>
          <w:szCs w:val="20"/>
        </w:rPr>
        <w:footnoteReference w:id="8"/>
      </w:r>
      <w:r>
        <w:rPr>
          <w:noProof/>
          <w:szCs w:val="20"/>
        </w:rPr>
        <w:t>: ………………….</w:t>
      </w:r>
    </w:p>
    <w:p w14:paraId="0B3602F0" w14:textId="77777777" w:rsidR="00EB4AD9" w:rsidRDefault="00EB4AD9" w:rsidP="00EB4AD9">
      <w:pPr>
        <w:spacing w:after="240"/>
        <w:rPr>
          <w:noProof/>
          <w:szCs w:val="20"/>
        </w:rPr>
      </w:pPr>
      <w:r>
        <w:rPr>
          <w:noProof/>
          <w:szCs w:val="20"/>
        </w:rPr>
        <w:t>First name</w:t>
      </w:r>
      <w:r>
        <w:rPr>
          <w:rStyle w:val="FootnoteReference"/>
          <w:noProof/>
          <w:szCs w:val="20"/>
        </w:rPr>
        <w:footnoteReference w:id="9"/>
      </w:r>
      <w:r>
        <w:rPr>
          <w:noProof/>
          <w:szCs w:val="20"/>
        </w:rPr>
        <w:t>: ………………….</w:t>
      </w:r>
    </w:p>
    <w:p w14:paraId="321B6089" w14:textId="77777777" w:rsidR="00EB4AD9" w:rsidRDefault="00EB4AD9" w:rsidP="00EB4AD9">
      <w:pPr>
        <w:spacing w:after="240"/>
        <w:rPr>
          <w:noProof/>
          <w:szCs w:val="20"/>
        </w:rPr>
      </w:pPr>
      <w:r>
        <w:rPr>
          <w:noProof/>
          <w:szCs w:val="20"/>
        </w:rPr>
        <w:t>Date: ………………….</w:t>
      </w:r>
    </w:p>
    <w:p w14:paraId="5F532A8F" w14:textId="77777777" w:rsidR="00EB4AD9" w:rsidRDefault="00EB4AD9" w:rsidP="00EB4AD9">
      <w:pPr>
        <w:spacing w:after="240"/>
        <w:rPr>
          <w:noProof/>
          <w:szCs w:val="20"/>
        </w:rPr>
      </w:pPr>
      <w:r>
        <w:rPr>
          <w:noProof/>
          <w:szCs w:val="20"/>
        </w:rPr>
        <w:t>Signature …………………..</w:t>
      </w:r>
    </w:p>
    <w:p w14:paraId="14948B24" w14:textId="77777777" w:rsidR="00EB4AD9" w:rsidRDefault="00EB4AD9" w:rsidP="00EB4AD9">
      <w:pPr>
        <w:spacing w:after="240"/>
        <w:rPr>
          <w:noProof/>
          <w:szCs w:val="20"/>
          <w:u w:val="single"/>
        </w:rPr>
      </w:pPr>
    </w:p>
    <w:p w14:paraId="21AA99BB" w14:textId="20BABFD6" w:rsidR="00EB4AD9" w:rsidRDefault="00EB4AD9" w:rsidP="00EB4AD9">
      <w:pPr>
        <w:spacing w:after="240"/>
        <w:rPr>
          <w:noProof/>
          <w:szCs w:val="20"/>
          <w:u w:val="single"/>
        </w:rPr>
      </w:pPr>
      <w:r>
        <w:rPr>
          <w:noProof/>
          <w:szCs w:val="20"/>
          <w:u w:val="single"/>
        </w:rPr>
        <w:t xml:space="preserve">For organisations applying to be appointed as Type C members </w:t>
      </w:r>
    </w:p>
    <w:p w14:paraId="28D85082" w14:textId="42F6520E" w:rsidR="00EB4AD9" w:rsidRDefault="00EB4AD9" w:rsidP="00EB4AD9">
      <w:pPr>
        <w:spacing w:after="240"/>
        <w:rPr>
          <w:noProof/>
          <w:szCs w:val="20"/>
        </w:rPr>
      </w:pPr>
      <w:r>
        <w:rPr>
          <w:noProof/>
          <w:szCs w:val="20"/>
        </w:rPr>
        <w:t>Name of the organisation: ………………….</w:t>
      </w:r>
    </w:p>
    <w:p w14:paraId="0D956033" w14:textId="414AADA7" w:rsidR="00EB4AD9" w:rsidRDefault="00EB4AD9" w:rsidP="00EB4AD9">
      <w:pPr>
        <w:spacing w:after="240"/>
        <w:rPr>
          <w:noProof/>
          <w:szCs w:val="20"/>
        </w:rPr>
      </w:pPr>
      <w:r>
        <w:rPr>
          <w:noProof/>
          <w:szCs w:val="20"/>
        </w:rPr>
        <w:t>Surname of the representative proposed: ………………….</w:t>
      </w:r>
    </w:p>
    <w:p w14:paraId="36983741" w14:textId="68F4A460" w:rsidR="00EB4AD9" w:rsidRDefault="00EB4AD9" w:rsidP="00EB4AD9">
      <w:pPr>
        <w:spacing w:after="240"/>
        <w:rPr>
          <w:noProof/>
          <w:szCs w:val="20"/>
        </w:rPr>
      </w:pPr>
      <w:r>
        <w:rPr>
          <w:noProof/>
          <w:szCs w:val="20"/>
        </w:rPr>
        <w:t>First name of the representative proposed: ………………….</w:t>
      </w:r>
    </w:p>
    <w:p w14:paraId="088C9155" w14:textId="635C88C6" w:rsidR="00EB4AD9" w:rsidRDefault="00EB4AD9" w:rsidP="00EB4AD9">
      <w:pPr>
        <w:spacing w:after="240"/>
        <w:rPr>
          <w:noProof/>
          <w:szCs w:val="20"/>
        </w:rPr>
      </w:pPr>
      <w:r>
        <w:rPr>
          <w:noProof/>
          <w:szCs w:val="20"/>
        </w:rPr>
        <w:t>Surname of the person applying on behalf of the organisation: ………………….</w:t>
      </w:r>
    </w:p>
    <w:p w14:paraId="13B01FC1" w14:textId="6FF811F5" w:rsidR="00EB4AD9" w:rsidRDefault="00EB4AD9" w:rsidP="00EB4AD9">
      <w:pPr>
        <w:spacing w:after="240"/>
        <w:rPr>
          <w:noProof/>
          <w:szCs w:val="20"/>
        </w:rPr>
      </w:pPr>
      <w:r>
        <w:rPr>
          <w:noProof/>
          <w:szCs w:val="20"/>
        </w:rPr>
        <w:t>First name of the person applying on behalf of the organisation: ………………….</w:t>
      </w:r>
    </w:p>
    <w:p w14:paraId="66BEF997" w14:textId="1AD5D1C7" w:rsidR="00EB4AD9" w:rsidRDefault="00EB4AD9" w:rsidP="00EB4AD9">
      <w:pPr>
        <w:spacing w:after="240"/>
        <w:rPr>
          <w:noProof/>
          <w:szCs w:val="20"/>
        </w:rPr>
      </w:pPr>
      <w:r>
        <w:rPr>
          <w:noProof/>
          <w:szCs w:val="20"/>
        </w:rPr>
        <w:t>Date: ………………….</w:t>
      </w:r>
    </w:p>
    <w:p w14:paraId="477A04D3" w14:textId="17DD76D1" w:rsidR="00EB4AD9" w:rsidRDefault="00EB4AD9" w:rsidP="00EB4AD9">
      <w:pPr>
        <w:rPr>
          <w:noProof/>
          <w:szCs w:val="20"/>
        </w:rPr>
      </w:pPr>
      <w:r>
        <w:rPr>
          <w:noProof/>
          <w:szCs w:val="20"/>
        </w:rPr>
        <w:t>Signature …………………..</w:t>
      </w:r>
    </w:p>
    <w:p w14:paraId="2F17ECDE" w14:textId="7AFB94A6" w:rsidR="00EB4AD9" w:rsidRDefault="00EB4AD9" w:rsidP="00EB4AD9">
      <w:pPr>
        <w:pStyle w:val="TOCHeading"/>
        <w:rPr>
          <w:b w:val="0"/>
          <w:noProof/>
          <w:szCs w:val="20"/>
        </w:rPr>
      </w:pPr>
      <w:r>
        <w:rPr>
          <w:noProof/>
        </w:rPr>
        <w:br w:type="page"/>
      </w:r>
      <w:r>
        <w:rPr>
          <w:noProof/>
          <w:szCs w:val="20"/>
        </w:rPr>
        <w:lastRenderedPageBreak/>
        <w:t>Annex II: Selection criteria form</w:t>
      </w:r>
      <w:r>
        <w:rPr>
          <w:noProof/>
          <w:szCs w:val="20"/>
          <w:vertAlign w:val="superscript"/>
          <w:lang w:val="fr-BE"/>
        </w:rPr>
        <w:footnoteReference w:id="10"/>
      </w:r>
    </w:p>
    <w:p w14:paraId="43E6CECC" w14:textId="09E27A99" w:rsidR="00EB4AD9" w:rsidRDefault="00EB4AD9" w:rsidP="00EB4AD9">
      <w:pPr>
        <w:pStyle w:val="TOC2"/>
        <w:jc w:val="both"/>
        <w:rPr>
          <w:noProof/>
          <w:color w:val="000000"/>
          <w:lang w:val="en-US" w:eastAsia="en-GB"/>
        </w:rPr>
      </w:pPr>
      <w:r>
        <w:rPr>
          <w:noProof/>
        </w:rPr>
        <w:t xml:space="preserve">Applicants are requested to describe how they fulfil </w:t>
      </w:r>
      <w:r>
        <w:rPr>
          <w:noProof/>
          <w:color w:val="000000"/>
          <w:lang w:val="en-US" w:eastAsia="en-GB"/>
        </w:rPr>
        <w:t>the select</w:t>
      </w:r>
      <w:r w:rsidR="00872AE5">
        <w:rPr>
          <w:noProof/>
          <w:color w:val="000000"/>
          <w:lang w:val="en-US" w:eastAsia="en-GB"/>
        </w:rPr>
        <w:t>ion criteria listed in this call</w:t>
      </w:r>
      <w:r>
        <w:rPr>
          <w:noProof/>
          <w:color w:val="000000"/>
          <w:lang w:val="en-US" w:eastAsia="en-GB"/>
        </w:rPr>
        <w:t>.</w:t>
      </w:r>
    </w:p>
    <w:p w14:paraId="5085EB0A" w14:textId="65C41E28" w:rsidR="00D71A0D" w:rsidRDefault="00D71A0D" w:rsidP="00D71A0D">
      <w:pPr>
        <w:rPr>
          <w:lang w:val="en-US" w:eastAsia="en-GB"/>
        </w:rPr>
      </w:pPr>
    </w:p>
    <w:p w14:paraId="1D9C393C" w14:textId="6682BB8C" w:rsidR="00D71A0D" w:rsidRPr="00A67022" w:rsidRDefault="00D71A0D" w:rsidP="00D71A0D">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r>
        <w:rPr>
          <w:noProof/>
          <w:u w:val="single"/>
        </w:rPr>
        <w:t xml:space="preserve"> (</w:t>
      </w:r>
      <w:r w:rsidRPr="00053837">
        <w:rPr>
          <w:b/>
        </w:rPr>
        <w:t>individuals appointed in a personal capacity</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11"/>
      </w:tblGrid>
      <w:tr w:rsidR="00EB4AD9" w14:paraId="72E74868" w14:textId="77777777" w:rsidTr="00D71A0D">
        <w:tc>
          <w:tcPr>
            <w:tcW w:w="4554" w:type="dxa"/>
            <w:shd w:val="clear" w:color="auto" w:fill="auto"/>
          </w:tcPr>
          <w:p w14:paraId="08985343" w14:textId="4E2FD8AE" w:rsidR="00EB4AD9" w:rsidRPr="00D71A0D" w:rsidRDefault="00D71A0D" w:rsidP="00D71A0D">
            <w:pPr>
              <w:spacing w:after="0"/>
              <w:rPr>
                <w:lang w:val="en-GB"/>
              </w:rPr>
            </w:pPr>
            <w:r>
              <w:t>I</w:t>
            </w:r>
            <w:r w:rsidRPr="008F4B27">
              <w:t>ndividual</w:t>
            </w:r>
            <w:r>
              <w:t>s</w:t>
            </w:r>
            <w:r w:rsidRPr="008F4B27">
              <w:t xml:space="preserve"> </w:t>
            </w:r>
            <w:r>
              <w:t xml:space="preserve">applying to be appointed in personal capacity </w:t>
            </w:r>
            <w:r w:rsidRPr="008F4B27">
              <w:t>should have a migrant background (being a migrant themselves</w:t>
            </w:r>
            <w:r>
              <w:t>, i.e. third-country nationals or EU citizens born outside of the EU,</w:t>
            </w:r>
            <w:r w:rsidRPr="008F4B27">
              <w:t xml:space="preserve"> or descendants of migrants</w:t>
            </w:r>
            <w:r>
              <w:t>, i.e. second or third generation</w:t>
            </w:r>
            <w:r w:rsidRPr="008F4B27">
              <w:t>)</w:t>
            </w:r>
          </w:p>
        </w:tc>
        <w:tc>
          <w:tcPr>
            <w:tcW w:w="4511" w:type="dxa"/>
            <w:shd w:val="clear" w:color="auto" w:fill="auto"/>
          </w:tcPr>
          <w:p w14:paraId="56BEDB13" w14:textId="77777777" w:rsidR="00EB4AD9" w:rsidRDefault="00EB4AD9" w:rsidP="001251F7">
            <w:pPr>
              <w:pStyle w:val="Tiret0"/>
              <w:numPr>
                <w:ilvl w:val="0"/>
                <w:numId w:val="0"/>
              </w:numPr>
              <w:tabs>
                <w:tab w:val="left" w:pos="0"/>
              </w:tabs>
              <w:rPr>
                <w:noProof/>
              </w:rPr>
            </w:pPr>
          </w:p>
        </w:tc>
      </w:tr>
      <w:tr w:rsidR="00EB4AD9" w14:paraId="7D32B639" w14:textId="77777777" w:rsidTr="00D71A0D">
        <w:tc>
          <w:tcPr>
            <w:tcW w:w="4554" w:type="dxa"/>
            <w:shd w:val="clear" w:color="auto" w:fill="auto"/>
          </w:tcPr>
          <w:p w14:paraId="2DD1BC30" w14:textId="04955F8F" w:rsidR="00EB4AD9" w:rsidRDefault="00D71A0D">
            <w:pPr>
              <w:pStyle w:val="Tiret0"/>
              <w:numPr>
                <w:ilvl w:val="0"/>
                <w:numId w:val="0"/>
              </w:numPr>
              <w:tabs>
                <w:tab w:val="left" w:pos="0"/>
              </w:tabs>
              <w:rPr>
                <w:noProof/>
              </w:rPr>
            </w:pPr>
            <w:r w:rsidRPr="00D71A0D">
              <w:t>Good knowledge of the English language, allowing active participation in the discussions (min. C1 level)</w:t>
            </w:r>
          </w:p>
        </w:tc>
        <w:tc>
          <w:tcPr>
            <w:tcW w:w="4511" w:type="dxa"/>
            <w:shd w:val="clear" w:color="auto" w:fill="auto"/>
          </w:tcPr>
          <w:p w14:paraId="622D4165" w14:textId="77777777" w:rsidR="00EB4AD9" w:rsidRDefault="00EB4AD9" w:rsidP="001251F7">
            <w:pPr>
              <w:pStyle w:val="Tiret0"/>
              <w:numPr>
                <w:ilvl w:val="0"/>
                <w:numId w:val="0"/>
              </w:numPr>
              <w:tabs>
                <w:tab w:val="left" w:pos="0"/>
              </w:tabs>
              <w:rPr>
                <w:noProof/>
              </w:rPr>
            </w:pPr>
          </w:p>
        </w:tc>
      </w:tr>
      <w:tr w:rsidR="0085189C" w14:paraId="25A63742" w14:textId="77777777" w:rsidTr="00D71A0D">
        <w:tc>
          <w:tcPr>
            <w:tcW w:w="4554" w:type="dxa"/>
            <w:shd w:val="clear" w:color="auto" w:fill="auto"/>
          </w:tcPr>
          <w:p w14:paraId="58A09916" w14:textId="4245D799" w:rsidR="0085189C" w:rsidRPr="00D71A0D" w:rsidRDefault="00D71A0D" w:rsidP="00D71A0D">
            <w:pPr>
              <w:pStyle w:val="Tiret0"/>
              <w:numPr>
                <w:ilvl w:val="0"/>
                <w:numId w:val="0"/>
              </w:numPr>
              <w:tabs>
                <w:tab w:val="left" w:pos="0"/>
              </w:tabs>
              <w:rPr>
                <w:noProof/>
                <w:lang w:eastAsia="en-GB"/>
              </w:rPr>
            </w:pPr>
            <w:r w:rsidRPr="00D71A0D">
              <w:t>Professional experience working in the fields of migration, asylum or migrants’ integration (at least 5 years)</w:t>
            </w:r>
          </w:p>
        </w:tc>
        <w:tc>
          <w:tcPr>
            <w:tcW w:w="4511" w:type="dxa"/>
            <w:shd w:val="clear" w:color="auto" w:fill="auto"/>
          </w:tcPr>
          <w:p w14:paraId="241DC89F" w14:textId="77777777" w:rsidR="0085189C" w:rsidRDefault="0085189C" w:rsidP="001251F7">
            <w:pPr>
              <w:pStyle w:val="Tiret0"/>
              <w:numPr>
                <w:ilvl w:val="0"/>
                <w:numId w:val="0"/>
              </w:numPr>
              <w:tabs>
                <w:tab w:val="left" w:pos="0"/>
              </w:tabs>
              <w:rPr>
                <w:noProof/>
              </w:rPr>
            </w:pPr>
          </w:p>
        </w:tc>
      </w:tr>
      <w:tr w:rsidR="00EB4AD9" w14:paraId="2A6358CA" w14:textId="77777777" w:rsidTr="00D71A0D">
        <w:tc>
          <w:tcPr>
            <w:tcW w:w="4554" w:type="dxa"/>
            <w:shd w:val="clear" w:color="auto" w:fill="auto"/>
          </w:tcPr>
          <w:p w14:paraId="1D85B68C" w14:textId="327173C6" w:rsidR="00EB4AD9" w:rsidRPr="00D71A0D" w:rsidRDefault="00D71A0D" w:rsidP="00D71A0D">
            <w:pPr>
              <w:spacing w:after="0"/>
              <w:rPr>
                <w:noProof/>
              </w:rPr>
            </w:pPr>
            <w:r>
              <w:t>A</w:t>
            </w:r>
            <w:r w:rsidRPr="000518E8">
              <w:t>bsence of circumstances that could give rise to a conflict of interest</w:t>
            </w:r>
          </w:p>
        </w:tc>
        <w:tc>
          <w:tcPr>
            <w:tcW w:w="4511" w:type="dxa"/>
            <w:shd w:val="clear" w:color="auto" w:fill="auto"/>
          </w:tcPr>
          <w:p w14:paraId="2DB8ECDB" w14:textId="77777777" w:rsidR="00EB4AD9" w:rsidRDefault="00EB4AD9" w:rsidP="001251F7">
            <w:pPr>
              <w:pStyle w:val="Tiret0"/>
              <w:numPr>
                <w:ilvl w:val="0"/>
                <w:numId w:val="0"/>
              </w:numPr>
              <w:tabs>
                <w:tab w:val="left" w:pos="0"/>
              </w:tabs>
              <w:rPr>
                <w:noProof/>
              </w:rPr>
            </w:pPr>
          </w:p>
        </w:tc>
      </w:tr>
      <w:tr w:rsidR="00EB4AD9" w14:paraId="50D6D90D" w14:textId="77777777" w:rsidTr="00D71A0D">
        <w:tc>
          <w:tcPr>
            <w:tcW w:w="4554" w:type="dxa"/>
            <w:shd w:val="clear" w:color="auto" w:fill="auto"/>
          </w:tcPr>
          <w:p w14:paraId="4051FEF2" w14:textId="5530AC7D" w:rsidR="00EB4AD9" w:rsidRDefault="00EB4AD9">
            <w:pPr>
              <w:pStyle w:val="Tiret0"/>
              <w:numPr>
                <w:ilvl w:val="0"/>
                <w:numId w:val="0"/>
              </w:numPr>
              <w:tabs>
                <w:tab w:val="left" w:pos="0"/>
              </w:tabs>
              <w:rPr>
                <w:noProof/>
              </w:rPr>
            </w:pPr>
            <w:r>
              <w:rPr>
                <w:noProof/>
              </w:rPr>
              <w:t xml:space="preserve">Good knowledge of the English language </w:t>
            </w:r>
          </w:p>
        </w:tc>
        <w:tc>
          <w:tcPr>
            <w:tcW w:w="4511" w:type="dxa"/>
            <w:shd w:val="clear" w:color="auto" w:fill="auto"/>
          </w:tcPr>
          <w:p w14:paraId="24AE6148" w14:textId="77777777" w:rsidR="00EB4AD9" w:rsidRDefault="00EB4AD9" w:rsidP="001251F7">
            <w:pPr>
              <w:pStyle w:val="Tiret0"/>
              <w:numPr>
                <w:ilvl w:val="0"/>
                <w:numId w:val="0"/>
              </w:numPr>
              <w:tabs>
                <w:tab w:val="left" w:pos="0"/>
              </w:tabs>
              <w:rPr>
                <w:noProof/>
              </w:rPr>
            </w:pPr>
          </w:p>
        </w:tc>
      </w:tr>
    </w:tbl>
    <w:p w14:paraId="5D51B604" w14:textId="77777777" w:rsidR="00EB4AD9" w:rsidRDefault="00EB4AD9" w:rsidP="00EB4AD9">
      <w:pPr>
        <w:pStyle w:val="Tiret0"/>
        <w:numPr>
          <w:ilvl w:val="0"/>
          <w:numId w:val="0"/>
        </w:numPr>
        <w:tabs>
          <w:tab w:val="left" w:pos="0"/>
        </w:tabs>
        <w:spacing w:before="0" w:after="0"/>
        <w:rPr>
          <w:noProof/>
          <w:szCs w:val="20"/>
          <w:u w:val="single"/>
        </w:rPr>
      </w:pPr>
    </w:p>
    <w:p w14:paraId="48D09787" w14:textId="77777777" w:rsidR="006701D7" w:rsidRPr="00A67022" w:rsidRDefault="006701D7" w:rsidP="006701D7">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0551FBE0" w14:textId="77777777" w:rsidR="006701D7" w:rsidRPr="00A67022" w:rsidRDefault="006701D7" w:rsidP="006701D7">
      <w:pPr>
        <w:spacing w:before="120" w:after="120"/>
        <w:rPr>
          <w:noProof/>
        </w:rPr>
      </w:pPr>
      <w:r w:rsidRPr="00A67022">
        <w:rPr>
          <w:noProof/>
        </w:rPr>
        <w:t>Title: ………………….</w:t>
      </w:r>
    </w:p>
    <w:p w14:paraId="35388516" w14:textId="77777777" w:rsidR="006701D7" w:rsidRPr="00A67022" w:rsidRDefault="006701D7" w:rsidP="006701D7">
      <w:pPr>
        <w:spacing w:before="120" w:after="120"/>
        <w:rPr>
          <w:noProof/>
        </w:rPr>
      </w:pPr>
      <w:r w:rsidRPr="00A67022">
        <w:rPr>
          <w:noProof/>
        </w:rPr>
        <w:t>Surname: ………………….</w:t>
      </w:r>
    </w:p>
    <w:p w14:paraId="5456661F" w14:textId="77777777" w:rsidR="006701D7" w:rsidRPr="00A67022" w:rsidRDefault="006701D7" w:rsidP="006701D7">
      <w:pPr>
        <w:spacing w:before="120" w:after="120"/>
        <w:rPr>
          <w:noProof/>
        </w:rPr>
      </w:pPr>
      <w:r w:rsidRPr="00A67022">
        <w:rPr>
          <w:noProof/>
        </w:rPr>
        <w:t>First name: ………………….</w:t>
      </w:r>
    </w:p>
    <w:p w14:paraId="119897E5" w14:textId="77777777" w:rsidR="006701D7" w:rsidRPr="00A67022" w:rsidRDefault="006701D7" w:rsidP="006701D7">
      <w:pPr>
        <w:spacing w:before="120" w:after="120"/>
        <w:rPr>
          <w:noProof/>
        </w:rPr>
      </w:pPr>
      <w:r w:rsidRPr="00A67022">
        <w:rPr>
          <w:noProof/>
        </w:rPr>
        <w:t>Date: ………………….</w:t>
      </w:r>
    </w:p>
    <w:p w14:paraId="2607DD7F" w14:textId="77777777" w:rsidR="006701D7" w:rsidRDefault="006701D7" w:rsidP="006701D7">
      <w:pPr>
        <w:spacing w:before="120" w:after="120"/>
        <w:rPr>
          <w:noProof/>
          <w:u w:val="single"/>
        </w:rPr>
      </w:pPr>
      <w:r w:rsidRPr="00A67022">
        <w:rPr>
          <w:noProof/>
        </w:rPr>
        <w:t>Signature …………………..</w:t>
      </w:r>
    </w:p>
    <w:p w14:paraId="3BBF6A4F" w14:textId="2BADFF07" w:rsidR="006701D7" w:rsidRDefault="006701D7" w:rsidP="00EB4AD9">
      <w:pPr>
        <w:pStyle w:val="Tiret0"/>
        <w:numPr>
          <w:ilvl w:val="0"/>
          <w:numId w:val="0"/>
        </w:numPr>
        <w:tabs>
          <w:tab w:val="left" w:pos="0"/>
        </w:tabs>
        <w:spacing w:before="0"/>
        <w:rPr>
          <w:noProof/>
          <w:szCs w:val="20"/>
          <w:u w:val="single"/>
          <w:lang w:val="en-IE"/>
        </w:rPr>
      </w:pPr>
    </w:p>
    <w:p w14:paraId="4D1D84F6" w14:textId="59E3B3F4" w:rsidR="00D71A0D" w:rsidRDefault="00D71A0D" w:rsidP="00EB4AD9">
      <w:pPr>
        <w:pStyle w:val="Tiret0"/>
        <w:numPr>
          <w:ilvl w:val="0"/>
          <w:numId w:val="0"/>
        </w:numPr>
        <w:tabs>
          <w:tab w:val="left" w:pos="0"/>
        </w:tabs>
        <w:spacing w:before="0"/>
        <w:rPr>
          <w:noProof/>
          <w:szCs w:val="20"/>
          <w:u w:val="single"/>
          <w:lang w:val="en-IE"/>
        </w:rPr>
      </w:pPr>
    </w:p>
    <w:p w14:paraId="0F7B7382" w14:textId="64E3B728" w:rsidR="00D71A0D" w:rsidRDefault="00D71A0D" w:rsidP="00EB4AD9">
      <w:pPr>
        <w:pStyle w:val="Tiret0"/>
        <w:numPr>
          <w:ilvl w:val="0"/>
          <w:numId w:val="0"/>
        </w:numPr>
        <w:tabs>
          <w:tab w:val="left" w:pos="0"/>
        </w:tabs>
        <w:spacing w:before="0"/>
        <w:rPr>
          <w:noProof/>
          <w:szCs w:val="20"/>
          <w:u w:val="single"/>
          <w:lang w:val="en-IE"/>
        </w:rPr>
      </w:pPr>
    </w:p>
    <w:p w14:paraId="0EF67072" w14:textId="6DFDDEF6" w:rsidR="00D71A0D" w:rsidRDefault="00D71A0D" w:rsidP="00EB4AD9">
      <w:pPr>
        <w:pStyle w:val="Tiret0"/>
        <w:numPr>
          <w:ilvl w:val="0"/>
          <w:numId w:val="0"/>
        </w:numPr>
        <w:tabs>
          <w:tab w:val="left" w:pos="0"/>
        </w:tabs>
        <w:spacing w:before="0"/>
        <w:rPr>
          <w:noProof/>
          <w:szCs w:val="20"/>
          <w:u w:val="single"/>
          <w:lang w:val="en-IE"/>
        </w:rPr>
      </w:pPr>
    </w:p>
    <w:p w14:paraId="3F5F848B" w14:textId="3C11A18A" w:rsidR="00D71A0D" w:rsidRDefault="00D71A0D" w:rsidP="00EB4AD9">
      <w:pPr>
        <w:pStyle w:val="Tiret0"/>
        <w:numPr>
          <w:ilvl w:val="0"/>
          <w:numId w:val="0"/>
        </w:numPr>
        <w:tabs>
          <w:tab w:val="left" w:pos="0"/>
        </w:tabs>
        <w:spacing w:before="0"/>
        <w:rPr>
          <w:noProof/>
          <w:szCs w:val="20"/>
          <w:u w:val="single"/>
          <w:lang w:val="en-IE"/>
        </w:rPr>
      </w:pPr>
    </w:p>
    <w:p w14:paraId="0B6EFEFB" w14:textId="392EF222" w:rsidR="00D71A0D" w:rsidRDefault="00D71A0D" w:rsidP="00EB4AD9">
      <w:pPr>
        <w:pStyle w:val="Tiret0"/>
        <w:numPr>
          <w:ilvl w:val="0"/>
          <w:numId w:val="0"/>
        </w:numPr>
        <w:tabs>
          <w:tab w:val="left" w:pos="0"/>
        </w:tabs>
        <w:spacing w:before="0"/>
        <w:rPr>
          <w:noProof/>
          <w:szCs w:val="20"/>
          <w:u w:val="single"/>
          <w:lang w:val="en-IE"/>
        </w:rPr>
      </w:pPr>
    </w:p>
    <w:p w14:paraId="590BE182" w14:textId="77777777" w:rsidR="00D71A0D" w:rsidRDefault="00D71A0D" w:rsidP="00EB4AD9">
      <w:pPr>
        <w:pStyle w:val="Tiret0"/>
        <w:numPr>
          <w:ilvl w:val="0"/>
          <w:numId w:val="0"/>
        </w:numPr>
        <w:tabs>
          <w:tab w:val="left" w:pos="0"/>
        </w:tabs>
        <w:spacing w:before="0"/>
        <w:rPr>
          <w:noProof/>
          <w:szCs w:val="20"/>
          <w:u w:val="single"/>
          <w:lang w:val="en-IE"/>
        </w:rPr>
      </w:pPr>
    </w:p>
    <w:p w14:paraId="17CD3910" w14:textId="2E34E892" w:rsidR="00D71A0D" w:rsidRDefault="00D71A0D" w:rsidP="00D71A0D">
      <w:pPr>
        <w:spacing w:before="120" w:after="120"/>
        <w:rPr>
          <w:b/>
        </w:rPr>
      </w:pPr>
      <w:r w:rsidRPr="00A67022">
        <w:rPr>
          <w:noProof/>
          <w:u w:val="single"/>
        </w:rPr>
        <w:lastRenderedPageBreak/>
        <w:t xml:space="preserve">For individuals applying to be appointed as Type </w:t>
      </w:r>
      <w:r>
        <w:rPr>
          <w:noProof/>
          <w:u w:val="single"/>
        </w:rPr>
        <w:t>B</w:t>
      </w:r>
      <w:r w:rsidRPr="00A67022">
        <w:rPr>
          <w:noProof/>
          <w:u w:val="single"/>
        </w:rPr>
        <w:t xml:space="preserve"> members</w:t>
      </w:r>
      <w:r>
        <w:rPr>
          <w:noProof/>
          <w:u w:val="single"/>
        </w:rPr>
        <w:t xml:space="preserve"> (</w:t>
      </w:r>
      <w:r w:rsidRPr="00053837">
        <w:rPr>
          <w:b/>
        </w:rPr>
        <w:t>individuals appointed to represent a common interest</w:t>
      </w:r>
      <w:r>
        <w:rPr>
          <w:b/>
        </w:rPr>
        <w:t>)</w:t>
      </w:r>
    </w:p>
    <w:p w14:paraId="3ECAE98D" w14:textId="77777777" w:rsidR="00D71A0D" w:rsidRPr="00A67022" w:rsidRDefault="00D71A0D" w:rsidP="00D71A0D">
      <w:pPr>
        <w:spacing w:before="120" w:after="120"/>
        <w:rPr>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11"/>
      </w:tblGrid>
      <w:tr w:rsidR="00D71A0D" w14:paraId="3192E373" w14:textId="77777777" w:rsidTr="00251671">
        <w:tc>
          <w:tcPr>
            <w:tcW w:w="4554" w:type="dxa"/>
            <w:shd w:val="clear" w:color="auto" w:fill="auto"/>
          </w:tcPr>
          <w:p w14:paraId="7ADE7D6B" w14:textId="77777777" w:rsidR="00D71A0D" w:rsidRDefault="00D71A0D" w:rsidP="00D71A0D">
            <w:pPr>
              <w:spacing w:after="0"/>
            </w:pPr>
            <w:r>
              <w:t>I</w:t>
            </w:r>
            <w:r w:rsidRPr="008F4B27">
              <w:t>ndividual</w:t>
            </w:r>
            <w:r>
              <w:t>s</w:t>
            </w:r>
            <w:r w:rsidRPr="008F4B27">
              <w:t xml:space="preserve"> </w:t>
            </w:r>
            <w:r>
              <w:t xml:space="preserve">applying to be appointed </w:t>
            </w:r>
            <w:r w:rsidRPr="00D71A0D">
              <w:t>to represent a common interest</w:t>
            </w:r>
            <w:r w:rsidRPr="00D71A0D">
              <w:rPr>
                <w:b/>
              </w:rPr>
              <w:t xml:space="preserve"> </w:t>
            </w:r>
            <w:r w:rsidRPr="008F4B27">
              <w:t>should have a migrant background (being a migrant themselves</w:t>
            </w:r>
            <w:r>
              <w:t>, i.e. third-country nationals or EU citizens born outside of the EU,</w:t>
            </w:r>
            <w:r w:rsidRPr="008F4B27">
              <w:t xml:space="preserve"> or descendants of migrants</w:t>
            </w:r>
            <w:r>
              <w:t>, i.e. second or third generation</w:t>
            </w:r>
            <w:r w:rsidRPr="008F4B27">
              <w:t>)</w:t>
            </w:r>
          </w:p>
          <w:p w14:paraId="13A6E4B7" w14:textId="6B92D411" w:rsidR="00D71A0D" w:rsidRPr="00D71A0D" w:rsidRDefault="00D71A0D" w:rsidP="00D71A0D">
            <w:pPr>
              <w:spacing w:after="0"/>
              <w:rPr>
                <w:b/>
                <w:lang w:val="en-GB"/>
              </w:rPr>
            </w:pPr>
          </w:p>
        </w:tc>
        <w:tc>
          <w:tcPr>
            <w:tcW w:w="4511" w:type="dxa"/>
            <w:shd w:val="clear" w:color="auto" w:fill="auto"/>
          </w:tcPr>
          <w:p w14:paraId="04A10D96" w14:textId="77777777" w:rsidR="00D71A0D" w:rsidRDefault="00D71A0D" w:rsidP="00251671">
            <w:pPr>
              <w:pStyle w:val="Tiret0"/>
              <w:numPr>
                <w:ilvl w:val="0"/>
                <w:numId w:val="0"/>
              </w:numPr>
              <w:tabs>
                <w:tab w:val="left" w:pos="0"/>
              </w:tabs>
              <w:rPr>
                <w:noProof/>
              </w:rPr>
            </w:pPr>
          </w:p>
        </w:tc>
      </w:tr>
      <w:tr w:rsidR="00D71A0D" w14:paraId="7217C704" w14:textId="77777777" w:rsidTr="00251671">
        <w:tc>
          <w:tcPr>
            <w:tcW w:w="4554" w:type="dxa"/>
            <w:shd w:val="clear" w:color="auto" w:fill="auto"/>
          </w:tcPr>
          <w:p w14:paraId="5ACD8B26" w14:textId="43FCD015" w:rsidR="00D71A0D" w:rsidRPr="00D71A0D" w:rsidRDefault="00D71A0D" w:rsidP="00D71A0D">
            <w:r w:rsidRPr="00D71A0D">
              <w:t>Proven capacity to represent effectively the position shared by migrant stakeholders and links with a wider network of migrant organisations and communities</w:t>
            </w:r>
          </w:p>
        </w:tc>
        <w:tc>
          <w:tcPr>
            <w:tcW w:w="4511" w:type="dxa"/>
            <w:shd w:val="clear" w:color="auto" w:fill="auto"/>
          </w:tcPr>
          <w:p w14:paraId="1A600E78" w14:textId="77777777" w:rsidR="00D71A0D" w:rsidRDefault="00D71A0D" w:rsidP="00251671">
            <w:pPr>
              <w:pStyle w:val="Tiret0"/>
              <w:numPr>
                <w:ilvl w:val="0"/>
                <w:numId w:val="0"/>
              </w:numPr>
              <w:tabs>
                <w:tab w:val="left" w:pos="0"/>
              </w:tabs>
              <w:rPr>
                <w:noProof/>
              </w:rPr>
            </w:pPr>
          </w:p>
        </w:tc>
      </w:tr>
      <w:tr w:rsidR="00D71A0D" w14:paraId="75E2C510" w14:textId="77777777" w:rsidTr="00251671">
        <w:tc>
          <w:tcPr>
            <w:tcW w:w="4554" w:type="dxa"/>
            <w:shd w:val="clear" w:color="auto" w:fill="auto"/>
          </w:tcPr>
          <w:p w14:paraId="6B2C6FD7" w14:textId="0775BAD8" w:rsidR="00D71A0D" w:rsidRDefault="00D71A0D" w:rsidP="00251671">
            <w:pPr>
              <w:pStyle w:val="Tiret0"/>
              <w:numPr>
                <w:ilvl w:val="0"/>
                <w:numId w:val="0"/>
              </w:numPr>
              <w:tabs>
                <w:tab w:val="left" w:pos="0"/>
              </w:tabs>
              <w:rPr>
                <w:noProof/>
              </w:rPr>
            </w:pPr>
            <w:r w:rsidRPr="00D71A0D">
              <w:t>Professional experience working in the fields of migration, asylum or migrants’ integration (at least 5 years)</w:t>
            </w:r>
          </w:p>
        </w:tc>
        <w:tc>
          <w:tcPr>
            <w:tcW w:w="4511" w:type="dxa"/>
            <w:shd w:val="clear" w:color="auto" w:fill="auto"/>
          </w:tcPr>
          <w:p w14:paraId="22CB8CBC" w14:textId="1385DB4A" w:rsidR="00D71A0D" w:rsidRDefault="00D71A0D" w:rsidP="00251671">
            <w:pPr>
              <w:pStyle w:val="Tiret0"/>
              <w:numPr>
                <w:ilvl w:val="0"/>
                <w:numId w:val="0"/>
              </w:numPr>
              <w:tabs>
                <w:tab w:val="left" w:pos="0"/>
              </w:tabs>
              <w:rPr>
                <w:noProof/>
              </w:rPr>
            </w:pPr>
          </w:p>
        </w:tc>
      </w:tr>
      <w:tr w:rsidR="00D71A0D" w14:paraId="6B7C2F59" w14:textId="77777777" w:rsidTr="00251671">
        <w:tc>
          <w:tcPr>
            <w:tcW w:w="4554" w:type="dxa"/>
            <w:shd w:val="clear" w:color="auto" w:fill="auto"/>
          </w:tcPr>
          <w:p w14:paraId="17AEDC91" w14:textId="1E6B4DFD" w:rsidR="00D71A0D" w:rsidRPr="00D71A0D" w:rsidRDefault="00D71A0D" w:rsidP="00251671">
            <w:pPr>
              <w:pStyle w:val="Tiret0"/>
              <w:numPr>
                <w:ilvl w:val="0"/>
                <w:numId w:val="0"/>
              </w:numPr>
              <w:tabs>
                <w:tab w:val="left" w:pos="0"/>
              </w:tabs>
              <w:rPr>
                <w:noProof/>
                <w:lang w:eastAsia="en-GB"/>
              </w:rPr>
            </w:pPr>
            <w:r w:rsidRPr="00D71A0D">
              <w:t>Good knowledge of the English language, allowing active participation in the discussions (min. C1 level)</w:t>
            </w:r>
          </w:p>
        </w:tc>
        <w:tc>
          <w:tcPr>
            <w:tcW w:w="4511" w:type="dxa"/>
            <w:shd w:val="clear" w:color="auto" w:fill="auto"/>
          </w:tcPr>
          <w:p w14:paraId="2A5073EE" w14:textId="77777777" w:rsidR="00D71A0D" w:rsidRDefault="00D71A0D" w:rsidP="00251671">
            <w:pPr>
              <w:pStyle w:val="Tiret0"/>
              <w:numPr>
                <w:ilvl w:val="0"/>
                <w:numId w:val="0"/>
              </w:numPr>
              <w:tabs>
                <w:tab w:val="left" w:pos="0"/>
              </w:tabs>
              <w:rPr>
                <w:noProof/>
              </w:rPr>
            </w:pPr>
          </w:p>
        </w:tc>
      </w:tr>
    </w:tbl>
    <w:p w14:paraId="7BFB4F49" w14:textId="77777777" w:rsidR="00D71A0D" w:rsidRDefault="00D71A0D" w:rsidP="00EB4AD9">
      <w:pPr>
        <w:pStyle w:val="Tiret0"/>
        <w:numPr>
          <w:ilvl w:val="0"/>
          <w:numId w:val="0"/>
        </w:numPr>
        <w:tabs>
          <w:tab w:val="left" w:pos="0"/>
        </w:tabs>
        <w:spacing w:before="0"/>
        <w:rPr>
          <w:noProof/>
          <w:szCs w:val="20"/>
          <w:u w:val="single"/>
          <w:lang w:val="en-IE"/>
        </w:rPr>
      </w:pPr>
    </w:p>
    <w:p w14:paraId="22C09FAE" w14:textId="16C9188C" w:rsidR="00EB4AD9" w:rsidRDefault="00EB4AD9" w:rsidP="00EB4AD9">
      <w:pPr>
        <w:pStyle w:val="Tiret0"/>
        <w:numPr>
          <w:ilvl w:val="0"/>
          <w:numId w:val="0"/>
        </w:numPr>
        <w:tabs>
          <w:tab w:val="left" w:pos="0"/>
        </w:tabs>
        <w:spacing w:before="0"/>
        <w:rPr>
          <w:noProof/>
        </w:rPr>
      </w:pPr>
      <w:r>
        <w:rPr>
          <w:noProof/>
          <w:szCs w:val="20"/>
          <w:u w:val="single"/>
        </w:rPr>
        <w:t>For individuals applying to be appointed as Type B members</w:t>
      </w:r>
    </w:p>
    <w:p w14:paraId="52BAA316" w14:textId="77777777" w:rsidR="00EB4AD9" w:rsidRDefault="00EB4AD9" w:rsidP="00EB4AD9">
      <w:pPr>
        <w:rPr>
          <w:noProof/>
          <w:szCs w:val="20"/>
        </w:rPr>
      </w:pPr>
      <w:r>
        <w:rPr>
          <w:noProof/>
          <w:szCs w:val="20"/>
        </w:rPr>
        <w:t>Title: ………………….</w:t>
      </w:r>
    </w:p>
    <w:p w14:paraId="5D0F6AC4" w14:textId="77777777" w:rsidR="00EB4AD9" w:rsidRDefault="00EB4AD9" w:rsidP="00EB4AD9">
      <w:pPr>
        <w:rPr>
          <w:noProof/>
          <w:szCs w:val="20"/>
        </w:rPr>
      </w:pPr>
      <w:r>
        <w:rPr>
          <w:noProof/>
          <w:szCs w:val="20"/>
        </w:rPr>
        <w:t>Surname</w:t>
      </w:r>
      <w:r>
        <w:rPr>
          <w:rStyle w:val="FootnoteReference"/>
          <w:noProof/>
          <w:szCs w:val="20"/>
        </w:rPr>
        <w:footnoteReference w:id="11"/>
      </w:r>
      <w:r>
        <w:rPr>
          <w:noProof/>
          <w:szCs w:val="20"/>
        </w:rPr>
        <w:t>: .……………….</w:t>
      </w:r>
    </w:p>
    <w:p w14:paraId="337FD0FF" w14:textId="77777777" w:rsidR="00EB4AD9" w:rsidRDefault="00EB4AD9" w:rsidP="00EB4AD9">
      <w:pPr>
        <w:rPr>
          <w:noProof/>
          <w:szCs w:val="20"/>
        </w:rPr>
      </w:pPr>
      <w:r>
        <w:rPr>
          <w:noProof/>
          <w:szCs w:val="20"/>
        </w:rPr>
        <w:t>First name</w:t>
      </w:r>
      <w:r>
        <w:rPr>
          <w:rStyle w:val="FootnoteReference"/>
          <w:noProof/>
          <w:szCs w:val="20"/>
        </w:rPr>
        <w:footnoteReference w:id="12"/>
      </w:r>
      <w:r>
        <w:rPr>
          <w:noProof/>
          <w:szCs w:val="20"/>
        </w:rPr>
        <w:t>: ………………….</w:t>
      </w:r>
    </w:p>
    <w:p w14:paraId="4981A0C6" w14:textId="77777777" w:rsidR="00EB4AD9" w:rsidRDefault="00EB4AD9" w:rsidP="00EB4AD9">
      <w:pPr>
        <w:rPr>
          <w:noProof/>
          <w:szCs w:val="20"/>
        </w:rPr>
      </w:pPr>
      <w:r>
        <w:rPr>
          <w:noProof/>
          <w:szCs w:val="20"/>
        </w:rPr>
        <w:t>Date: ………………….</w:t>
      </w:r>
    </w:p>
    <w:p w14:paraId="0D01B97A" w14:textId="77777777" w:rsidR="00EB4AD9" w:rsidRDefault="00EB4AD9" w:rsidP="00EB4AD9">
      <w:pPr>
        <w:rPr>
          <w:noProof/>
          <w:szCs w:val="20"/>
        </w:rPr>
      </w:pPr>
      <w:r>
        <w:rPr>
          <w:noProof/>
          <w:szCs w:val="20"/>
        </w:rPr>
        <w:t>Signature …………………..</w:t>
      </w:r>
    </w:p>
    <w:p w14:paraId="1635463A" w14:textId="41D3B3E8" w:rsidR="00EB4AD9" w:rsidRDefault="00EB4AD9" w:rsidP="00EB4AD9">
      <w:pPr>
        <w:spacing w:after="240"/>
        <w:rPr>
          <w:noProof/>
          <w:szCs w:val="20"/>
          <w:u w:val="single"/>
        </w:rPr>
      </w:pPr>
    </w:p>
    <w:p w14:paraId="71A99AED" w14:textId="77777777" w:rsidR="00D71A0D" w:rsidRDefault="00D71A0D" w:rsidP="00EB4AD9">
      <w:pPr>
        <w:spacing w:after="240"/>
        <w:rPr>
          <w:noProof/>
          <w:szCs w:val="20"/>
          <w:u w:val="single"/>
        </w:rPr>
      </w:pPr>
    </w:p>
    <w:p w14:paraId="1FF48A61" w14:textId="0B9323E0" w:rsidR="00D71A0D" w:rsidRDefault="00D71A0D" w:rsidP="00EB4AD9">
      <w:pPr>
        <w:rPr>
          <w:noProof/>
          <w:szCs w:val="20"/>
          <w:u w:val="single"/>
        </w:rPr>
      </w:pPr>
    </w:p>
    <w:p w14:paraId="0D0D57E0" w14:textId="19896744" w:rsidR="00D71A0D" w:rsidRDefault="00D71A0D" w:rsidP="00D71A0D">
      <w:pPr>
        <w:rPr>
          <w:b/>
        </w:rPr>
      </w:pPr>
      <w:r w:rsidRPr="00A67022">
        <w:rPr>
          <w:noProof/>
          <w:u w:val="single"/>
        </w:rPr>
        <w:lastRenderedPageBreak/>
        <w:t xml:space="preserve">For </w:t>
      </w:r>
      <w:r>
        <w:rPr>
          <w:noProof/>
          <w:u w:val="single"/>
        </w:rPr>
        <w:t xml:space="preserve">Organisations to be appointed as </w:t>
      </w:r>
      <w:r w:rsidRPr="00D71A0D">
        <w:rPr>
          <w:u w:val="single"/>
        </w:rPr>
        <w:t>Members type C:</w:t>
      </w:r>
      <w:r w:rsidRPr="00053837">
        <w:rPr>
          <w:b/>
        </w:rPr>
        <w:t xml:space="preserve"> organisations representing the interests of migrants</w:t>
      </w:r>
    </w:p>
    <w:p w14:paraId="26D3ECA4" w14:textId="03090B90" w:rsidR="00D71A0D" w:rsidRDefault="00D71A0D" w:rsidP="00D71A0D">
      <w:pPr>
        <w:spacing w:before="120" w:after="120"/>
        <w:rPr>
          <w:noProof/>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11"/>
      </w:tblGrid>
      <w:tr w:rsidR="00D71A0D" w14:paraId="1D94F519" w14:textId="77777777" w:rsidTr="00251671">
        <w:tc>
          <w:tcPr>
            <w:tcW w:w="4554" w:type="dxa"/>
            <w:shd w:val="clear" w:color="auto" w:fill="auto"/>
          </w:tcPr>
          <w:p w14:paraId="40257F85" w14:textId="7EBEB761" w:rsidR="00D71A0D" w:rsidRPr="00D71A0D" w:rsidRDefault="00D71A0D" w:rsidP="00D71A0D">
            <w:pPr>
              <w:rPr>
                <w:b/>
              </w:rPr>
            </w:pPr>
            <w:r w:rsidRPr="00D71A0D">
              <w:rPr>
                <w:bCs/>
              </w:rPr>
              <w:t>Legally based</w:t>
            </w:r>
            <w:r w:rsidRPr="00D71A0D">
              <w:t xml:space="preserve"> in one of the EU Member States</w:t>
            </w:r>
          </w:p>
        </w:tc>
        <w:tc>
          <w:tcPr>
            <w:tcW w:w="4511" w:type="dxa"/>
            <w:shd w:val="clear" w:color="auto" w:fill="auto"/>
          </w:tcPr>
          <w:p w14:paraId="7999D533" w14:textId="77777777" w:rsidR="00D71A0D" w:rsidRDefault="00D71A0D" w:rsidP="00251671">
            <w:pPr>
              <w:pStyle w:val="Tiret0"/>
              <w:numPr>
                <w:ilvl w:val="0"/>
                <w:numId w:val="0"/>
              </w:numPr>
              <w:tabs>
                <w:tab w:val="left" w:pos="0"/>
              </w:tabs>
              <w:rPr>
                <w:noProof/>
              </w:rPr>
            </w:pPr>
          </w:p>
        </w:tc>
      </w:tr>
      <w:tr w:rsidR="00D71A0D" w14:paraId="65CA4D21" w14:textId="77777777" w:rsidTr="00251671">
        <w:tc>
          <w:tcPr>
            <w:tcW w:w="4554" w:type="dxa"/>
            <w:shd w:val="clear" w:color="auto" w:fill="auto"/>
          </w:tcPr>
          <w:p w14:paraId="768B8563" w14:textId="44F4CC62" w:rsidR="00D71A0D" w:rsidRPr="00D71A0D" w:rsidRDefault="00D71A0D" w:rsidP="00D71A0D">
            <w:r>
              <w:t>P</w:t>
            </w:r>
            <w:r w:rsidRPr="00B626D3">
              <w:t xml:space="preserve">roven and relevant competence and experience, including at European and / or international level, in areas relevant to </w:t>
            </w:r>
            <w:r>
              <w:t>migration, asylum and integration</w:t>
            </w:r>
            <w:r w:rsidRPr="00C32767">
              <w:rPr>
                <w:noProof/>
              </w:rPr>
              <w:t xml:space="preserve"> </w:t>
            </w:r>
            <w:r>
              <w:rPr>
                <w:noProof/>
              </w:rPr>
              <w:t>of migrants born outside the European Union and their descendants</w:t>
            </w:r>
          </w:p>
        </w:tc>
        <w:tc>
          <w:tcPr>
            <w:tcW w:w="4511" w:type="dxa"/>
            <w:shd w:val="clear" w:color="auto" w:fill="auto"/>
          </w:tcPr>
          <w:p w14:paraId="618927D7" w14:textId="77777777" w:rsidR="00D71A0D" w:rsidRDefault="00D71A0D" w:rsidP="00251671">
            <w:pPr>
              <w:pStyle w:val="Tiret0"/>
              <w:numPr>
                <w:ilvl w:val="0"/>
                <w:numId w:val="0"/>
              </w:numPr>
              <w:tabs>
                <w:tab w:val="left" w:pos="0"/>
              </w:tabs>
              <w:rPr>
                <w:noProof/>
              </w:rPr>
            </w:pPr>
          </w:p>
        </w:tc>
      </w:tr>
      <w:tr w:rsidR="00D71A0D" w14:paraId="2E972820" w14:textId="77777777" w:rsidTr="00251671">
        <w:tc>
          <w:tcPr>
            <w:tcW w:w="4554" w:type="dxa"/>
            <w:shd w:val="clear" w:color="auto" w:fill="auto"/>
          </w:tcPr>
          <w:p w14:paraId="1CFDC5A7" w14:textId="79FF91F5" w:rsidR="00D71A0D" w:rsidRPr="00D71A0D" w:rsidRDefault="00D71A0D" w:rsidP="00D71A0D">
            <w:pPr>
              <w:spacing w:after="120"/>
            </w:pPr>
            <w:r>
              <w:t>C</w:t>
            </w:r>
            <w:r w:rsidRPr="00B626D3">
              <w:t>ompetence, experience and hierarchical level of the proposed representatives</w:t>
            </w:r>
          </w:p>
        </w:tc>
        <w:tc>
          <w:tcPr>
            <w:tcW w:w="4511" w:type="dxa"/>
            <w:shd w:val="clear" w:color="auto" w:fill="auto"/>
          </w:tcPr>
          <w:p w14:paraId="4E946944" w14:textId="77777777" w:rsidR="00D71A0D" w:rsidRDefault="00D71A0D" w:rsidP="00251671">
            <w:pPr>
              <w:pStyle w:val="Tiret0"/>
              <w:numPr>
                <w:ilvl w:val="0"/>
                <w:numId w:val="0"/>
              </w:numPr>
              <w:tabs>
                <w:tab w:val="left" w:pos="0"/>
              </w:tabs>
              <w:rPr>
                <w:noProof/>
              </w:rPr>
            </w:pPr>
          </w:p>
        </w:tc>
      </w:tr>
      <w:tr w:rsidR="00D71A0D" w14:paraId="4953BD64" w14:textId="77777777" w:rsidTr="00251671">
        <w:tc>
          <w:tcPr>
            <w:tcW w:w="4554" w:type="dxa"/>
            <w:shd w:val="clear" w:color="auto" w:fill="auto"/>
          </w:tcPr>
          <w:p w14:paraId="77EB25F8" w14:textId="77777777" w:rsidR="00D71A0D" w:rsidRPr="00D71A0D" w:rsidRDefault="00D71A0D" w:rsidP="00251671">
            <w:pPr>
              <w:pStyle w:val="Tiret0"/>
              <w:numPr>
                <w:ilvl w:val="0"/>
                <w:numId w:val="0"/>
              </w:numPr>
              <w:tabs>
                <w:tab w:val="left" w:pos="0"/>
              </w:tabs>
              <w:rPr>
                <w:noProof/>
                <w:lang w:eastAsia="en-GB"/>
              </w:rPr>
            </w:pPr>
            <w:r w:rsidRPr="00D71A0D">
              <w:t>Good knowledge of the English language, allowing active participation in the discussions (min. C1 level)</w:t>
            </w:r>
          </w:p>
        </w:tc>
        <w:tc>
          <w:tcPr>
            <w:tcW w:w="4511" w:type="dxa"/>
            <w:shd w:val="clear" w:color="auto" w:fill="auto"/>
          </w:tcPr>
          <w:p w14:paraId="131C8CD7" w14:textId="77777777" w:rsidR="00D71A0D" w:rsidRDefault="00D71A0D" w:rsidP="00251671">
            <w:pPr>
              <w:pStyle w:val="Tiret0"/>
              <w:numPr>
                <w:ilvl w:val="0"/>
                <w:numId w:val="0"/>
              </w:numPr>
              <w:tabs>
                <w:tab w:val="left" w:pos="0"/>
              </w:tabs>
              <w:rPr>
                <w:noProof/>
              </w:rPr>
            </w:pPr>
          </w:p>
        </w:tc>
      </w:tr>
    </w:tbl>
    <w:p w14:paraId="6E795942" w14:textId="77777777" w:rsidR="00D71A0D" w:rsidRDefault="00D71A0D" w:rsidP="00EB4AD9">
      <w:pPr>
        <w:rPr>
          <w:noProof/>
          <w:szCs w:val="20"/>
          <w:u w:val="single"/>
        </w:rPr>
      </w:pPr>
    </w:p>
    <w:p w14:paraId="14D3EECC" w14:textId="085CE2E6" w:rsidR="00EB4AD9" w:rsidRDefault="00EB4AD9" w:rsidP="00EB4AD9">
      <w:pPr>
        <w:rPr>
          <w:noProof/>
          <w:szCs w:val="20"/>
          <w:u w:val="single"/>
        </w:rPr>
      </w:pPr>
      <w:r>
        <w:rPr>
          <w:noProof/>
          <w:szCs w:val="20"/>
          <w:u w:val="single"/>
        </w:rPr>
        <w:t>For organisations applying to be appointed as Type C members</w:t>
      </w:r>
    </w:p>
    <w:p w14:paraId="217CC5C7" w14:textId="4DB5B44C" w:rsidR="00EB4AD9" w:rsidRDefault="00EB4AD9" w:rsidP="00EB4AD9">
      <w:pPr>
        <w:rPr>
          <w:noProof/>
          <w:szCs w:val="20"/>
        </w:rPr>
      </w:pPr>
      <w:r>
        <w:rPr>
          <w:noProof/>
          <w:szCs w:val="20"/>
        </w:rPr>
        <w:t>Name of the organisation: ………………….</w:t>
      </w:r>
    </w:p>
    <w:p w14:paraId="4ABC2993" w14:textId="2295AD0E" w:rsidR="00EB4AD9" w:rsidRDefault="00EB4AD9" w:rsidP="00EB4AD9">
      <w:pPr>
        <w:rPr>
          <w:noProof/>
          <w:szCs w:val="20"/>
        </w:rPr>
      </w:pPr>
      <w:r>
        <w:rPr>
          <w:noProof/>
          <w:szCs w:val="20"/>
        </w:rPr>
        <w:t>Surname of the representative proposed: ………………….</w:t>
      </w:r>
    </w:p>
    <w:p w14:paraId="2F93D4C7" w14:textId="631CB213" w:rsidR="00EB4AD9" w:rsidRDefault="00EB4AD9" w:rsidP="00EB4AD9">
      <w:pPr>
        <w:rPr>
          <w:noProof/>
          <w:szCs w:val="20"/>
        </w:rPr>
      </w:pPr>
      <w:r>
        <w:rPr>
          <w:noProof/>
          <w:szCs w:val="20"/>
        </w:rPr>
        <w:t>First name of the representative proposed: ………………….</w:t>
      </w:r>
    </w:p>
    <w:p w14:paraId="5556B11B" w14:textId="13ECEEAE" w:rsidR="00EB4AD9" w:rsidRDefault="00EB4AD9" w:rsidP="00EB4AD9">
      <w:pPr>
        <w:rPr>
          <w:noProof/>
          <w:szCs w:val="20"/>
        </w:rPr>
      </w:pPr>
      <w:r>
        <w:rPr>
          <w:noProof/>
          <w:szCs w:val="20"/>
        </w:rPr>
        <w:t>Surname of the person applying on behalf of the organisation: ………………….</w:t>
      </w:r>
    </w:p>
    <w:p w14:paraId="79D53857" w14:textId="038D4947" w:rsidR="00EB4AD9" w:rsidRDefault="00EB4AD9" w:rsidP="00EB4AD9">
      <w:pPr>
        <w:rPr>
          <w:noProof/>
          <w:szCs w:val="20"/>
        </w:rPr>
      </w:pPr>
      <w:r>
        <w:rPr>
          <w:noProof/>
          <w:szCs w:val="20"/>
        </w:rPr>
        <w:t>First name of the person applying on behalf of the organisation: ………………….</w:t>
      </w:r>
    </w:p>
    <w:p w14:paraId="03DF5227" w14:textId="5E40E7E2" w:rsidR="00EB4AD9" w:rsidRDefault="00EB4AD9" w:rsidP="00EB4AD9">
      <w:pPr>
        <w:rPr>
          <w:noProof/>
          <w:szCs w:val="20"/>
        </w:rPr>
      </w:pPr>
      <w:r>
        <w:rPr>
          <w:noProof/>
          <w:szCs w:val="20"/>
        </w:rPr>
        <w:t>Date: ………………….</w:t>
      </w:r>
    </w:p>
    <w:p w14:paraId="295F4F0D" w14:textId="2E7D8D1B" w:rsidR="00EB4AD9" w:rsidRDefault="00EB4AD9" w:rsidP="00EB4AD9">
      <w:pPr>
        <w:rPr>
          <w:rFonts w:eastAsia="SimSun"/>
          <w:noProof/>
          <w:shd w:val="clear" w:color="auto" w:fill="FFFFFF"/>
          <w:lang w:val="en-US"/>
        </w:rPr>
      </w:pPr>
      <w:r>
        <w:rPr>
          <w:noProof/>
          <w:szCs w:val="20"/>
        </w:rPr>
        <w:t>Signature …………………..</w:t>
      </w:r>
    </w:p>
    <w:p w14:paraId="1EE3B7BA" w14:textId="00DC22F6" w:rsidR="00C40255" w:rsidRPr="007F01A5" w:rsidRDefault="00C40255" w:rsidP="00972B0E">
      <w:pPr>
        <w:pStyle w:val="Heading2"/>
        <w:spacing w:after="267" w:line="235" w:lineRule="auto"/>
        <w:ind w:left="0" w:right="5" w:firstLine="0"/>
        <w:rPr>
          <w:lang w:val="en-US"/>
        </w:rPr>
      </w:pPr>
    </w:p>
    <w:p w14:paraId="1835F2B7" w14:textId="7AC1B338" w:rsidR="00872AE5" w:rsidRPr="007F01A5" w:rsidRDefault="00872AE5" w:rsidP="00872AE5">
      <w:pPr>
        <w:rPr>
          <w:lang w:val="en-US"/>
        </w:rPr>
      </w:pPr>
    </w:p>
    <w:p w14:paraId="74055511" w14:textId="189A1542" w:rsidR="00872AE5" w:rsidRPr="007F01A5" w:rsidRDefault="00872AE5" w:rsidP="00872AE5">
      <w:pPr>
        <w:rPr>
          <w:lang w:val="en-US"/>
        </w:rPr>
      </w:pPr>
    </w:p>
    <w:p w14:paraId="6A2E34DA" w14:textId="5E7BEC22" w:rsidR="00872AE5" w:rsidRPr="007F01A5" w:rsidRDefault="00872AE5" w:rsidP="00872AE5">
      <w:pPr>
        <w:rPr>
          <w:lang w:val="en-US"/>
        </w:rPr>
      </w:pPr>
    </w:p>
    <w:p w14:paraId="381C82F1" w14:textId="57CAEE7B" w:rsidR="00872AE5" w:rsidRDefault="00872AE5" w:rsidP="00872AE5">
      <w:pPr>
        <w:spacing w:before="120" w:after="120"/>
        <w:jc w:val="center"/>
        <w:rPr>
          <w:b/>
          <w:noProof/>
          <w:sz w:val="28"/>
        </w:rPr>
      </w:pPr>
      <w:r w:rsidRPr="00334821">
        <w:rPr>
          <w:b/>
          <w:noProof/>
          <w:sz w:val="28"/>
        </w:rPr>
        <w:t xml:space="preserve">Annex III </w:t>
      </w:r>
    </w:p>
    <w:p w14:paraId="1F2BB6A8" w14:textId="77777777" w:rsidR="00872AE5" w:rsidRPr="007F01A5" w:rsidRDefault="00872AE5" w:rsidP="00872AE5">
      <w:pPr>
        <w:spacing w:before="120" w:after="120"/>
        <w:jc w:val="center"/>
        <w:rPr>
          <w:lang w:val="en-US"/>
        </w:rPr>
      </w:pPr>
    </w:p>
    <w:p w14:paraId="17ECF7BE" w14:textId="77777777" w:rsidR="00872AE5" w:rsidRDefault="00872AE5" w:rsidP="00872AE5">
      <w:pPr>
        <w:tabs>
          <w:tab w:val="left" w:pos="720"/>
        </w:tabs>
        <w:jc w:val="center"/>
        <w:rPr>
          <w:rFonts w:eastAsia="SimSun"/>
          <w:bCs/>
          <w:noProof/>
          <w:u w:val="single"/>
          <w:lang w:eastAsia="zh-CN"/>
        </w:rPr>
      </w:pPr>
      <w:r>
        <w:rPr>
          <w:rFonts w:eastAsia="SimSun"/>
          <w:bCs/>
          <w:noProof/>
          <w:u w:val="single"/>
          <w:lang w:eastAsia="zh-CN"/>
        </w:rPr>
        <w:lastRenderedPageBreak/>
        <w:t>Standard declaration of interests (DOI) form for individuals applying to be appointed as members of expert groups or sub-groups in a personal capacity</w:t>
      </w:r>
    </w:p>
    <w:p w14:paraId="1AD201FE" w14:textId="77777777" w:rsidR="00872AE5" w:rsidRDefault="00872AE5" w:rsidP="00872AE5">
      <w:pPr>
        <w:rPr>
          <w:rFonts w:eastAsia="SimSun"/>
          <w:iCs/>
          <w:noProof/>
          <w:u w:val="single"/>
          <w:lang w:eastAsia="zh-CN"/>
        </w:rPr>
      </w:pPr>
      <w:r>
        <w:rPr>
          <w:rFonts w:eastAsia="SimSun"/>
          <w:iCs/>
          <w:noProof/>
          <w:u w:val="single"/>
          <w:lang w:eastAsia="zh-CN"/>
        </w:rPr>
        <w:t xml:space="preserve">Legal basis: </w:t>
      </w:r>
    </w:p>
    <w:p w14:paraId="05A32EB1" w14:textId="77777777" w:rsidR="00872AE5" w:rsidRDefault="00872AE5" w:rsidP="00872AE5">
      <w:pPr>
        <w:rPr>
          <w:rFonts w:eastAsia="SimSun"/>
          <w:iCs/>
          <w:noProof/>
          <w:u w:val="single"/>
          <w:lang w:eastAsia="zh-CN"/>
        </w:rPr>
      </w:pPr>
      <w:r>
        <w:rPr>
          <w:rFonts w:eastAsia="SimSun"/>
          <w:iCs/>
          <w:noProof/>
          <w:lang w:eastAsia="zh-CN"/>
        </w:rPr>
        <w:t>Commission Decision C(2016)3301 establishing horizontal rules on the creation and operation of Commission expert groups, Articles 2(4) and 11.</w:t>
      </w:r>
    </w:p>
    <w:p w14:paraId="6042DF5E" w14:textId="77777777" w:rsidR="00872AE5" w:rsidRDefault="00872AE5" w:rsidP="00872AE5">
      <w:pPr>
        <w:rPr>
          <w:rFonts w:eastAsia="SimSun"/>
          <w:iCs/>
          <w:noProof/>
          <w:u w:val="single"/>
          <w:lang w:eastAsia="zh-CN"/>
        </w:rPr>
      </w:pPr>
      <w:r>
        <w:rPr>
          <w:rFonts w:eastAsia="SimSun"/>
          <w:iCs/>
          <w:noProof/>
          <w:u w:val="single"/>
          <w:lang w:eastAsia="zh-CN"/>
        </w:rPr>
        <w:t>Definitions:</w:t>
      </w:r>
    </w:p>
    <w:p w14:paraId="007FF34B" w14:textId="77777777" w:rsidR="00872AE5" w:rsidRDefault="00872AE5" w:rsidP="00872AE5">
      <w:pPr>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47A52511" w14:textId="77777777" w:rsidR="00872AE5" w:rsidRDefault="00872AE5" w:rsidP="00872AE5">
      <w:pPr>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258BC616" w14:textId="77777777" w:rsidR="00872AE5" w:rsidRDefault="00872AE5" w:rsidP="00872AE5">
      <w:pPr>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14:paraId="7E3AEED0" w14:textId="77777777" w:rsidR="00872AE5" w:rsidRDefault="00872AE5" w:rsidP="00872AE5">
      <w:pPr>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14:paraId="35E8A3F0" w14:textId="77777777" w:rsidR="00872AE5" w:rsidRDefault="00872AE5" w:rsidP="00872AE5">
      <w:pPr>
        <w:tabs>
          <w:tab w:val="left" w:pos="720"/>
        </w:tabs>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14:paraId="38E60A20" w14:textId="77777777" w:rsidR="00872AE5" w:rsidRDefault="00872AE5" w:rsidP="00872AE5">
      <w:pPr>
        <w:tabs>
          <w:tab w:val="left" w:pos="720"/>
        </w:tabs>
        <w:rPr>
          <w:rFonts w:eastAsia="SimSun"/>
          <w:iCs/>
          <w:noProof/>
          <w:lang w:eastAsia="zh-CN"/>
        </w:rPr>
      </w:pPr>
    </w:p>
    <w:p w14:paraId="6C1F4297" w14:textId="77777777" w:rsidR="00872AE5" w:rsidRDefault="00872AE5" w:rsidP="00872AE5">
      <w:pPr>
        <w:tabs>
          <w:tab w:val="left" w:pos="720"/>
        </w:tabs>
        <w:jc w:val="center"/>
        <w:rPr>
          <w:rFonts w:eastAsia="SimSun"/>
          <w:iCs/>
          <w:noProof/>
          <w:lang w:eastAsia="zh-CN"/>
        </w:rPr>
      </w:pPr>
      <w:r>
        <w:rPr>
          <w:rFonts w:eastAsia="SimSun"/>
          <w:iCs/>
          <w:noProof/>
          <w:lang w:eastAsia="zh-CN"/>
        </w:rPr>
        <w:t>***</w:t>
      </w:r>
    </w:p>
    <w:p w14:paraId="064A9A50" w14:textId="77777777" w:rsidR="00872AE5" w:rsidRDefault="00872AE5" w:rsidP="00872AE5">
      <w:pPr>
        <w:tabs>
          <w:tab w:val="left" w:pos="720"/>
        </w:tabs>
        <w:rPr>
          <w:rFonts w:eastAsia="SimSun"/>
          <w:b/>
          <w:iCs/>
          <w:noProof/>
          <w:lang w:eastAsia="zh-CN"/>
        </w:rPr>
      </w:pPr>
      <w:r>
        <w:rPr>
          <w:rFonts w:eastAsia="SimSun"/>
          <w:b/>
          <w:iCs/>
          <w:noProof/>
          <w:lang w:eastAsia="zh-CN"/>
        </w:rPr>
        <w:t xml:space="preserve">Please answer each of the questions below. If the answer to any of the questions is "yes", please provide details on relevant interests and circumstances, as appropriate. </w:t>
      </w:r>
    </w:p>
    <w:p w14:paraId="770EA17C" w14:textId="77777777" w:rsidR="00872AE5" w:rsidRDefault="00872AE5" w:rsidP="00872AE5">
      <w:pPr>
        <w:tabs>
          <w:tab w:val="left" w:pos="720"/>
        </w:tabs>
        <w:rPr>
          <w:b/>
          <w:bCs/>
          <w:noProof/>
          <w:lang w:val="en-US"/>
        </w:rPr>
      </w:pPr>
      <w:r>
        <w:rPr>
          <w:b/>
          <w:bCs/>
          <w:noProof/>
          <w:lang w:val="en-US"/>
        </w:rPr>
        <w:t>If you do not do so,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872AE5" w14:paraId="6020C032" w14:textId="77777777" w:rsidTr="00EA3BAB">
        <w:tc>
          <w:tcPr>
            <w:tcW w:w="9289" w:type="dxa"/>
            <w:shd w:val="clear" w:color="auto" w:fill="auto"/>
          </w:tcPr>
          <w:p w14:paraId="07561B9E" w14:textId="77777777" w:rsidR="00872AE5" w:rsidRDefault="00872AE5" w:rsidP="00EA3BAB">
            <w:pPr>
              <w:rPr>
                <w:rFonts w:eastAsia="SimSun"/>
                <w:bCs/>
                <w:noProof/>
                <w:lang w:val="en-US" w:eastAsia="zh-CN"/>
              </w:rPr>
            </w:pPr>
            <w:r>
              <w:rPr>
                <w:rFonts w:eastAsia="SimSun"/>
                <w:bCs/>
                <w:noProof/>
                <w:lang w:val="en-US" w:eastAsia="zh-CN"/>
              </w:rPr>
              <w:t>First name:</w:t>
            </w:r>
          </w:p>
          <w:p w14:paraId="0D6E42C2" w14:textId="77777777" w:rsidR="00872AE5" w:rsidRDefault="00872AE5" w:rsidP="00EA3BAB">
            <w:pPr>
              <w:rPr>
                <w:rFonts w:eastAsia="SimSun"/>
                <w:bCs/>
                <w:noProof/>
                <w:lang w:val="en-US" w:eastAsia="zh-CN"/>
              </w:rPr>
            </w:pPr>
            <w:r>
              <w:rPr>
                <w:rFonts w:eastAsia="SimSun"/>
                <w:bCs/>
                <w:noProof/>
                <w:lang w:val="en-US" w:eastAsia="zh-CN"/>
              </w:rPr>
              <w:t>Family name:</w:t>
            </w:r>
          </w:p>
          <w:p w14:paraId="5A03D575" w14:textId="77777777" w:rsidR="00872AE5" w:rsidRDefault="00872AE5" w:rsidP="00EA3BAB">
            <w:pPr>
              <w:rPr>
                <w:rFonts w:eastAsia="SimSun"/>
                <w:bCs/>
                <w:noProof/>
                <w:lang w:val="en-US" w:eastAsia="zh-CN"/>
              </w:rPr>
            </w:pPr>
            <w:r>
              <w:rPr>
                <w:rFonts w:eastAsia="SimSun"/>
                <w:bCs/>
                <w:noProof/>
                <w:lang w:val="en-US" w:eastAsia="zh-CN"/>
              </w:rPr>
              <w:t>Expert group/sub-group:</w:t>
            </w:r>
          </w:p>
        </w:tc>
      </w:tr>
    </w:tbl>
    <w:p w14:paraId="637A1E12" w14:textId="77777777" w:rsidR="00872AE5" w:rsidRDefault="00872AE5" w:rsidP="00872AE5">
      <w:pPr>
        <w:jc w:val="center"/>
        <w:rPr>
          <w:rFonts w:eastAsia="SimSun"/>
          <w:b/>
          <w:bCs/>
          <w:noProof/>
          <w:lang w:eastAsia="zh-CN"/>
        </w:rPr>
      </w:pPr>
    </w:p>
    <w:p w14:paraId="6670A3CD" w14:textId="63AD43F1" w:rsidR="00872AE5" w:rsidRDefault="00872AE5" w:rsidP="00872AE5">
      <w:pPr>
        <w:jc w:val="left"/>
        <w:rPr>
          <w:rFonts w:eastAsia="SimSun"/>
          <w:b/>
          <w:bCs/>
          <w:noProof/>
          <w:lang w:val="en-US" w:eastAsia="zh-CN"/>
        </w:rPr>
      </w:pPr>
      <w:r>
        <w:rPr>
          <w:rFonts w:eastAsia="SimSun"/>
          <w:b/>
          <w:bCs/>
          <w:noProof/>
          <w:lang w:eastAsia="zh-CN"/>
        </w:rPr>
        <w:br w:type="page"/>
      </w:r>
      <w:r>
        <w:rPr>
          <w:rFonts w:eastAsia="SimSun"/>
          <w:b/>
          <w:bCs/>
          <w:noProof/>
          <w:lang w:eastAsia="zh-CN"/>
        </w:rPr>
        <w:lastRenderedPageBreak/>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19D22B43" w14:textId="77777777" w:rsidTr="00EA3BAB">
        <w:tc>
          <w:tcPr>
            <w:tcW w:w="675" w:type="dxa"/>
            <w:shd w:val="clear" w:color="auto" w:fill="auto"/>
          </w:tcPr>
          <w:p w14:paraId="0A48DC0C" w14:textId="77777777" w:rsidR="00872AE5" w:rsidRDefault="00872AE5" w:rsidP="00EA3BAB">
            <w:pPr>
              <w:rPr>
                <w:rFonts w:eastAsia="SimSun"/>
                <w:b/>
                <w:bCs/>
                <w:noProof/>
                <w:lang w:val="en-US" w:eastAsia="zh-CN"/>
              </w:rPr>
            </w:pPr>
          </w:p>
        </w:tc>
        <w:tc>
          <w:tcPr>
            <w:tcW w:w="6804" w:type="dxa"/>
            <w:shd w:val="clear" w:color="auto" w:fill="auto"/>
          </w:tcPr>
          <w:p w14:paraId="282E7368" w14:textId="77777777" w:rsidR="00872AE5" w:rsidRDefault="00872AE5" w:rsidP="00EA3BAB">
            <w:pPr>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190E155B" w14:textId="77777777" w:rsidR="00872AE5" w:rsidRDefault="00872AE5" w:rsidP="00EA3BAB">
            <w:pPr>
              <w:rPr>
                <w:rFonts w:eastAsia="SimSun"/>
                <w:b/>
                <w:bCs/>
                <w:noProof/>
                <w:lang w:val="en-US" w:eastAsia="zh-CN"/>
              </w:rPr>
            </w:pPr>
            <w:r>
              <w:rPr>
                <w:rFonts w:eastAsia="SimSun"/>
                <w:b/>
                <w:bCs/>
                <w:noProof/>
                <w:lang w:val="en-US" w:eastAsia="zh-CN"/>
              </w:rPr>
              <w:t>yes</w:t>
            </w:r>
          </w:p>
        </w:tc>
        <w:tc>
          <w:tcPr>
            <w:tcW w:w="708" w:type="dxa"/>
            <w:shd w:val="clear" w:color="auto" w:fill="auto"/>
          </w:tcPr>
          <w:p w14:paraId="4C55FCDB" w14:textId="77777777" w:rsidR="00872AE5" w:rsidRDefault="00872AE5" w:rsidP="00EA3BAB">
            <w:pPr>
              <w:rPr>
                <w:rFonts w:eastAsia="SimSun"/>
                <w:b/>
                <w:bCs/>
                <w:noProof/>
                <w:lang w:val="en-US" w:eastAsia="zh-CN"/>
              </w:rPr>
            </w:pPr>
            <w:r>
              <w:rPr>
                <w:rFonts w:eastAsia="SimSun"/>
                <w:b/>
                <w:bCs/>
                <w:noProof/>
                <w:lang w:val="en-US" w:eastAsia="zh-CN"/>
              </w:rPr>
              <w:t>no</w:t>
            </w:r>
          </w:p>
        </w:tc>
      </w:tr>
    </w:tbl>
    <w:p w14:paraId="2ED26AAE" w14:textId="77777777" w:rsidR="00872AE5" w:rsidRDefault="00872AE5" w:rsidP="00872AE5">
      <w:pPr>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2B3C980F" w14:textId="77777777" w:rsidTr="00EA3BAB">
        <w:tc>
          <w:tcPr>
            <w:tcW w:w="675" w:type="dxa"/>
            <w:shd w:val="clear" w:color="auto" w:fill="auto"/>
          </w:tcPr>
          <w:p w14:paraId="595357AC" w14:textId="77777777" w:rsidR="00872AE5" w:rsidRDefault="00872AE5" w:rsidP="00EA3BAB">
            <w:pPr>
              <w:rPr>
                <w:rFonts w:eastAsia="SimSun"/>
                <w:b/>
                <w:bCs/>
                <w:noProof/>
                <w:lang w:val="en-US" w:eastAsia="zh-CN"/>
              </w:rPr>
            </w:pPr>
            <w:r>
              <w:rPr>
                <w:rFonts w:eastAsia="SimSun"/>
                <w:b/>
                <w:bCs/>
                <w:noProof/>
                <w:lang w:val="en-US" w:eastAsia="zh-CN"/>
              </w:rPr>
              <w:t>1a</w:t>
            </w:r>
          </w:p>
        </w:tc>
        <w:tc>
          <w:tcPr>
            <w:tcW w:w="6804" w:type="dxa"/>
            <w:shd w:val="clear" w:color="auto" w:fill="auto"/>
          </w:tcPr>
          <w:p w14:paraId="6D573FBE" w14:textId="77777777" w:rsidR="00872AE5" w:rsidRDefault="00872AE5" w:rsidP="00EA3BAB">
            <w:pPr>
              <w:rPr>
                <w:rFonts w:eastAsia="SimSun"/>
                <w:b/>
                <w:bCs/>
                <w:noProof/>
                <w:lang w:val="en-US" w:eastAsia="zh-CN"/>
              </w:rPr>
            </w:pPr>
            <w:r>
              <w:rPr>
                <w:rFonts w:eastAsia="SimSun"/>
                <w:b/>
                <w:bCs/>
                <w:noProof/>
                <w:lang w:val="en-US" w:eastAsia="zh-CN"/>
              </w:rPr>
              <w:t>Employment</w:t>
            </w:r>
          </w:p>
        </w:tc>
        <w:tc>
          <w:tcPr>
            <w:tcW w:w="993" w:type="dxa"/>
            <w:shd w:val="clear" w:color="auto" w:fill="auto"/>
          </w:tcPr>
          <w:p w14:paraId="47354932"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245CFAA"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r w:rsidR="00872AE5" w14:paraId="114DD1DA" w14:textId="77777777" w:rsidTr="00EA3BAB">
        <w:tc>
          <w:tcPr>
            <w:tcW w:w="675" w:type="dxa"/>
            <w:shd w:val="clear" w:color="auto" w:fill="auto"/>
          </w:tcPr>
          <w:p w14:paraId="4EA22F1F" w14:textId="77777777" w:rsidR="00872AE5" w:rsidRDefault="00872AE5" w:rsidP="00EA3BAB">
            <w:pPr>
              <w:rPr>
                <w:rFonts w:eastAsia="SimSun"/>
                <w:b/>
                <w:bCs/>
                <w:noProof/>
                <w:lang w:val="en-US" w:eastAsia="zh-CN"/>
              </w:rPr>
            </w:pPr>
            <w:r>
              <w:rPr>
                <w:rFonts w:eastAsia="SimSun"/>
                <w:b/>
                <w:bCs/>
                <w:noProof/>
                <w:lang w:val="en-US" w:eastAsia="zh-CN"/>
              </w:rPr>
              <w:t>1b</w:t>
            </w:r>
          </w:p>
        </w:tc>
        <w:tc>
          <w:tcPr>
            <w:tcW w:w="6804" w:type="dxa"/>
            <w:shd w:val="clear" w:color="auto" w:fill="auto"/>
          </w:tcPr>
          <w:p w14:paraId="3EF69087" w14:textId="77777777" w:rsidR="00872AE5" w:rsidRDefault="00872AE5" w:rsidP="00EA3BAB">
            <w:pPr>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14:paraId="141363D6"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6E9C595"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r w:rsidR="00872AE5" w14:paraId="721426E9" w14:textId="77777777" w:rsidTr="00EA3BAB">
        <w:tc>
          <w:tcPr>
            <w:tcW w:w="675" w:type="dxa"/>
            <w:shd w:val="clear" w:color="auto" w:fill="auto"/>
          </w:tcPr>
          <w:p w14:paraId="7178612C" w14:textId="77777777" w:rsidR="00872AE5" w:rsidRDefault="00872AE5" w:rsidP="00EA3BAB">
            <w:pPr>
              <w:rPr>
                <w:rFonts w:eastAsia="SimSun"/>
                <w:b/>
                <w:bCs/>
                <w:noProof/>
                <w:lang w:val="en-US" w:eastAsia="zh-CN"/>
              </w:rPr>
            </w:pPr>
            <w:r>
              <w:rPr>
                <w:rFonts w:eastAsia="SimSun"/>
                <w:b/>
                <w:bCs/>
                <w:noProof/>
                <w:lang w:val="en-US" w:eastAsia="zh-CN"/>
              </w:rPr>
              <w:t>1c</w:t>
            </w:r>
          </w:p>
        </w:tc>
        <w:tc>
          <w:tcPr>
            <w:tcW w:w="6804" w:type="dxa"/>
            <w:shd w:val="clear" w:color="auto" w:fill="auto"/>
          </w:tcPr>
          <w:p w14:paraId="3234D20A" w14:textId="77777777" w:rsidR="00872AE5" w:rsidRDefault="00872AE5" w:rsidP="00EA3BAB">
            <w:pPr>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2F6AA99E"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9F9E007"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r w:rsidR="00872AE5" w14:paraId="553FF16E" w14:textId="77777777" w:rsidTr="00EA3BAB">
        <w:tc>
          <w:tcPr>
            <w:tcW w:w="675" w:type="dxa"/>
            <w:shd w:val="clear" w:color="auto" w:fill="auto"/>
          </w:tcPr>
          <w:p w14:paraId="0A25A598" w14:textId="77777777" w:rsidR="00872AE5" w:rsidRDefault="00872AE5" w:rsidP="00EA3BAB">
            <w:pPr>
              <w:rPr>
                <w:rFonts w:eastAsia="SimSun"/>
                <w:b/>
                <w:bCs/>
                <w:noProof/>
                <w:lang w:val="en-US" w:eastAsia="zh-CN"/>
              </w:rPr>
            </w:pPr>
            <w:r>
              <w:rPr>
                <w:rFonts w:eastAsia="SimSun"/>
                <w:b/>
                <w:bCs/>
                <w:noProof/>
                <w:lang w:val="en-US" w:eastAsia="zh-CN"/>
              </w:rPr>
              <w:t>1d</w:t>
            </w:r>
          </w:p>
        </w:tc>
        <w:tc>
          <w:tcPr>
            <w:tcW w:w="6804" w:type="dxa"/>
            <w:shd w:val="clear" w:color="auto" w:fill="auto"/>
          </w:tcPr>
          <w:p w14:paraId="614E6FE4" w14:textId="77777777" w:rsidR="00872AE5" w:rsidRDefault="00872AE5" w:rsidP="00EA3BAB">
            <w:pPr>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14:paraId="19275619"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1EAF83"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bl>
    <w:p w14:paraId="111DF5AF"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872AE5" w14:paraId="21955537" w14:textId="77777777" w:rsidTr="00EA3BAB">
        <w:tc>
          <w:tcPr>
            <w:tcW w:w="2660" w:type="dxa"/>
            <w:shd w:val="clear" w:color="auto" w:fill="auto"/>
          </w:tcPr>
          <w:p w14:paraId="4567038E" w14:textId="77777777" w:rsidR="00872AE5" w:rsidRDefault="00872AE5" w:rsidP="00EA3BAB">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1C003548" w14:textId="77777777" w:rsidR="00872AE5" w:rsidRDefault="00872AE5" w:rsidP="00EA3BAB">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4F08C4B3" w14:textId="77777777" w:rsidR="00872AE5" w:rsidRDefault="00872AE5" w:rsidP="00EA3BAB">
            <w:pPr>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1E6EF40D" w14:textId="77777777" w:rsidR="00872AE5" w:rsidRDefault="00872AE5" w:rsidP="00EA3BAB">
            <w:pPr>
              <w:rPr>
                <w:rFonts w:eastAsia="SimSun"/>
                <w:b/>
                <w:bCs/>
                <w:noProof/>
                <w:lang w:val="en-US" w:eastAsia="zh-CN"/>
              </w:rPr>
            </w:pPr>
            <w:r>
              <w:rPr>
                <w:rFonts w:eastAsia="SimSun"/>
                <w:b/>
                <w:bCs/>
                <w:noProof/>
                <w:lang w:val="en-US" w:eastAsia="zh-CN"/>
              </w:rPr>
              <w:t>Description</w:t>
            </w:r>
          </w:p>
        </w:tc>
      </w:tr>
      <w:tr w:rsidR="00872AE5" w14:paraId="0B954C4A" w14:textId="77777777" w:rsidTr="00EA3BAB">
        <w:tc>
          <w:tcPr>
            <w:tcW w:w="2660" w:type="dxa"/>
            <w:shd w:val="clear" w:color="auto" w:fill="auto"/>
          </w:tcPr>
          <w:p w14:paraId="78F2E52F" w14:textId="77777777" w:rsidR="00872AE5" w:rsidRDefault="00872AE5" w:rsidP="00EA3BAB">
            <w:pPr>
              <w:rPr>
                <w:rFonts w:eastAsia="SimSun"/>
                <w:b/>
                <w:bCs/>
                <w:noProof/>
                <w:lang w:val="en-US" w:eastAsia="zh-CN"/>
              </w:rPr>
            </w:pPr>
          </w:p>
          <w:p w14:paraId="194F43D9" w14:textId="77777777" w:rsidR="00872AE5" w:rsidRDefault="00872AE5" w:rsidP="00EA3BAB">
            <w:pPr>
              <w:rPr>
                <w:rFonts w:eastAsia="SimSun"/>
                <w:b/>
                <w:bCs/>
                <w:noProof/>
                <w:lang w:val="en-US" w:eastAsia="zh-CN"/>
              </w:rPr>
            </w:pPr>
          </w:p>
          <w:p w14:paraId="10EA9468" w14:textId="77777777" w:rsidR="00872AE5" w:rsidRDefault="00872AE5" w:rsidP="00EA3BAB">
            <w:pPr>
              <w:rPr>
                <w:rFonts w:eastAsia="SimSun"/>
                <w:b/>
                <w:bCs/>
                <w:noProof/>
                <w:lang w:val="en-US" w:eastAsia="zh-CN"/>
              </w:rPr>
            </w:pPr>
          </w:p>
        </w:tc>
        <w:tc>
          <w:tcPr>
            <w:tcW w:w="2322" w:type="dxa"/>
            <w:shd w:val="clear" w:color="auto" w:fill="auto"/>
          </w:tcPr>
          <w:p w14:paraId="124C1294" w14:textId="77777777" w:rsidR="00872AE5" w:rsidRDefault="00872AE5" w:rsidP="00EA3BAB">
            <w:pPr>
              <w:rPr>
                <w:rFonts w:eastAsia="SimSun"/>
                <w:b/>
                <w:bCs/>
                <w:noProof/>
                <w:lang w:val="en-US" w:eastAsia="zh-CN"/>
              </w:rPr>
            </w:pPr>
          </w:p>
        </w:tc>
        <w:tc>
          <w:tcPr>
            <w:tcW w:w="2322" w:type="dxa"/>
            <w:shd w:val="clear" w:color="auto" w:fill="auto"/>
          </w:tcPr>
          <w:p w14:paraId="0B718578" w14:textId="77777777" w:rsidR="00872AE5" w:rsidRDefault="00872AE5" w:rsidP="00EA3BAB">
            <w:pPr>
              <w:rPr>
                <w:rFonts w:eastAsia="SimSun"/>
                <w:b/>
                <w:bCs/>
                <w:noProof/>
                <w:lang w:val="en-US" w:eastAsia="zh-CN"/>
              </w:rPr>
            </w:pPr>
          </w:p>
        </w:tc>
        <w:tc>
          <w:tcPr>
            <w:tcW w:w="1876" w:type="dxa"/>
            <w:shd w:val="clear" w:color="auto" w:fill="auto"/>
          </w:tcPr>
          <w:p w14:paraId="1D1A0DEF" w14:textId="77777777" w:rsidR="00872AE5" w:rsidRDefault="00872AE5" w:rsidP="00EA3BAB">
            <w:pPr>
              <w:rPr>
                <w:rFonts w:eastAsia="SimSun"/>
                <w:b/>
                <w:bCs/>
                <w:noProof/>
                <w:lang w:val="en-US" w:eastAsia="zh-CN"/>
              </w:rPr>
            </w:pPr>
          </w:p>
        </w:tc>
      </w:tr>
    </w:tbl>
    <w:p w14:paraId="799C6AC7" w14:textId="77777777" w:rsidR="00872AE5" w:rsidRDefault="00872AE5" w:rsidP="00872AE5">
      <w:pPr>
        <w:rPr>
          <w:rFonts w:eastAsia="SimSun"/>
          <w:b/>
          <w:bCs/>
          <w:noProof/>
          <w:lang w:val="en-US" w:eastAsia="zh-CN"/>
        </w:rPr>
      </w:pPr>
    </w:p>
    <w:p w14:paraId="00B94178" w14:textId="77777777" w:rsidR="00872AE5" w:rsidRDefault="00872AE5" w:rsidP="00872AE5">
      <w:pPr>
        <w:ind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698E30FB" w14:textId="77777777" w:rsidTr="00EA3BAB">
        <w:tc>
          <w:tcPr>
            <w:tcW w:w="675" w:type="dxa"/>
            <w:shd w:val="clear" w:color="auto" w:fill="auto"/>
          </w:tcPr>
          <w:p w14:paraId="5E113EBB" w14:textId="77777777" w:rsidR="00872AE5" w:rsidRDefault="00872AE5" w:rsidP="00EA3BAB">
            <w:pPr>
              <w:rPr>
                <w:rFonts w:eastAsia="SimSun"/>
                <w:b/>
                <w:bCs/>
                <w:noProof/>
                <w:lang w:val="en-US" w:eastAsia="zh-CN"/>
              </w:rPr>
            </w:pPr>
          </w:p>
        </w:tc>
        <w:tc>
          <w:tcPr>
            <w:tcW w:w="6804" w:type="dxa"/>
            <w:shd w:val="clear" w:color="auto" w:fill="auto"/>
          </w:tcPr>
          <w:p w14:paraId="56A0773B" w14:textId="77777777" w:rsidR="00872AE5" w:rsidRDefault="00872AE5" w:rsidP="00EA3BAB">
            <w:pPr>
              <w:rPr>
                <w:rFonts w:eastAsia="SimSun"/>
                <w:bCs/>
                <w:i/>
                <w:noProof/>
                <w:lang w:val="en-US" w:eastAsia="zh-CN"/>
              </w:rPr>
            </w:pPr>
            <w:r>
              <w:rPr>
                <w:rFonts w:eastAsia="SimSun"/>
                <w:bCs/>
                <w:i/>
                <w:noProof/>
                <w:lang w:val="en-US" w:eastAsia="zh-CN"/>
              </w:rPr>
              <w:t xml:space="preserve">Within the past 5 years, </w:t>
            </w:r>
            <w:r>
              <w:rPr>
                <w:i/>
                <w:iCs/>
                <w:noProof/>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650AFBEE" w14:textId="77777777" w:rsidR="00872AE5" w:rsidRDefault="00872AE5" w:rsidP="00EA3BAB">
            <w:pPr>
              <w:rPr>
                <w:rFonts w:eastAsia="SimSun"/>
                <w:b/>
                <w:bCs/>
                <w:noProof/>
                <w:lang w:val="en-US" w:eastAsia="zh-CN"/>
              </w:rPr>
            </w:pPr>
            <w:r>
              <w:rPr>
                <w:rFonts w:eastAsia="SimSun"/>
                <w:b/>
                <w:bCs/>
                <w:noProof/>
                <w:lang w:val="en-US" w:eastAsia="zh-CN"/>
              </w:rPr>
              <w:t>yes</w:t>
            </w:r>
          </w:p>
        </w:tc>
        <w:tc>
          <w:tcPr>
            <w:tcW w:w="708" w:type="dxa"/>
            <w:shd w:val="clear" w:color="auto" w:fill="auto"/>
          </w:tcPr>
          <w:p w14:paraId="716FD012" w14:textId="77777777" w:rsidR="00872AE5" w:rsidRDefault="00872AE5" w:rsidP="00EA3BAB">
            <w:pPr>
              <w:rPr>
                <w:rFonts w:eastAsia="SimSun"/>
                <w:b/>
                <w:bCs/>
                <w:noProof/>
                <w:lang w:val="en-US" w:eastAsia="zh-CN"/>
              </w:rPr>
            </w:pPr>
            <w:r>
              <w:rPr>
                <w:rFonts w:eastAsia="SimSun"/>
                <w:b/>
                <w:bCs/>
                <w:noProof/>
                <w:lang w:val="en-US" w:eastAsia="zh-CN"/>
              </w:rPr>
              <w:t>no</w:t>
            </w:r>
          </w:p>
        </w:tc>
      </w:tr>
    </w:tbl>
    <w:p w14:paraId="0EFA0380"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443E8E15" w14:textId="77777777" w:rsidTr="00EA3BAB">
        <w:tc>
          <w:tcPr>
            <w:tcW w:w="675" w:type="dxa"/>
            <w:shd w:val="clear" w:color="auto" w:fill="auto"/>
          </w:tcPr>
          <w:p w14:paraId="2864F1B6" w14:textId="77777777" w:rsidR="00872AE5" w:rsidRDefault="00872AE5" w:rsidP="00EA3BAB">
            <w:pPr>
              <w:rPr>
                <w:rFonts w:eastAsia="SimSun"/>
                <w:b/>
                <w:bCs/>
                <w:noProof/>
                <w:lang w:val="en-US" w:eastAsia="zh-CN"/>
              </w:rPr>
            </w:pPr>
            <w:r>
              <w:rPr>
                <w:rFonts w:eastAsia="SimSun"/>
                <w:b/>
                <w:bCs/>
                <w:noProof/>
                <w:lang w:val="en-US" w:eastAsia="zh-CN"/>
              </w:rPr>
              <w:t>2a</w:t>
            </w:r>
          </w:p>
        </w:tc>
        <w:tc>
          <w:tcPr>
            <w:tcW w:w="6804" w:type="dxa"/>
            <w:shd w:val="clear" w:color="auto" w:fill="auto"/>
          </w:tcPr>
          <w:p w14:paraId="43998D09" w14:textId="77777777" w:rsidR="00872AE5" w:rsidRDefault="00872AE5" w:rsidP="00EA3BAB">
            <w:pPr>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14:paraId="74C47BC4"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30CD04D1"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r w:rsidR="00872AE5" w14:paraId="259C1F9D" w14:textId="77777777" w:rsidTr="00EA3BAB">
        <w:tc>
          <w:tcPr>
            <w:tcW w:w="675" w:type="dxa"/>
            <w:shd w:val="clear" w:color="auto" w:fill="auto"/>
          </w:tcPr>
          <w:p w14:paraId="2EDD9266" w14:textId="77777777" w:rsidR="00872AE5" w:rsidRDefault="00872AE5" w:rsidP="00EA3BAB">
            <w:pPr>
              <w:rPr>
                <w:rFonts w:eastAsia="SimSun"/>
                <w:b/>
                <w:bCs/>
                <w:noProof/>
                <w:lang w:val="en-US" w:eastAsia="zh-CN"/>
              </w:rPr>
            </w:pPr>
            <w:r>
              <w:rPr>
                <w:rFonts w:eastAsia="SimSun"/>
                <w:b/>
                <w:bCs/>
                <w:noProof/>
                <w:lang w:val="en-US" w:eastAsia="zh-CN"/>
              </w:rPr>
              <w:t>2b</w:t>
            </w:r>
          </w:p>
        </w:tc>
        <w:tc>
          <w:tcPr>
            <w:tcW w:w="6804" w:type="dxa"/>
            <w:shd w:val="clear" w:color="auto" w:fill="auto"/>
          </w:tcPr>
          <w:p w14:paraId="05461392" w14:textId="77777777" w:rsidR="00872AE5" w:rsidRDefault="00872AE5" w:rsidP="00EA3BAB">
            <w:pPr>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14:paraId="6C698A93"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7F60EA2"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bl>
    <w:p w14:paraId="71759DCD"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872AE5" w14:paraId="28CE503D" w14:textId="77777777" w:rsidTr="00EA3BAB">
        <w:tc>
          <w:tcPr>
            <w:tcW w:w="2660" w:type="dxa"/>
            <w:shd w:val="clear" w:color="auto" w:fill="auto"/>
          </w:tcPr>
          <w:p w14:paraId="4833C486" w14:textId="77777777" w:rsidR="00872AE5" w:rsidRDefault="00872AE5" w:rsidP="00EA3BAB">
            <w:pPr>
              <w:rPr>
                <w:rFonts w:eastAsia="SimSun"/>
                <w:b/>
                <w:bCs/>
                <w:noProof/>
                <w:lang w:val="en-US" w:eastAsia="zh-CN"/>
              </w:rPr>
            </w:pPr>
            <w:r>
              <w:rPr>
                <w:rFonts w:eastAsia="SimSun"/>
                <w:b/>
                <w:bCs/>
                <w:noProof/>
                <w:lang w:val="en-US" w:eastAsia="zh-CN"/>
              </w:rPr>
              <w:lastRenderedPageBreak/>
              <w:t>Activity</w:t>
            </w:r>
          </w:p>
        </w:tc>
        <w:tc>
          <w:tcPr>
            <w:tcW w:w="2322" w:type="dxa"/>
            <w:shd w:val="clear" w:color="auto" w:fill="auto"/>
          </w:tcPr>
          <w:p w14:paraId="050716AF" w14:textId="77777777" w:rsidR="00872AE5" w:rsidRDefault="00872AE5" w:rsidP="00EA3BAB">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7BFDEE6B" w14:textId="77777777" w:rsidR="00872AE5" w:rsidRDefault="00872AE5" w:rsidP="00EA3BAB">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57B07D93" w14:textId="77777777" w:rsidR="00872AE5" w:rsidRDefault="00872AE5" w:rsidP="00EA3BAB">
            <w:pPr>
              <w:rPr>
                <w:rFonts w:eastAsia="SimSun"/>
                <w:b/>
                <w:bCs/>
                <w:noProof/>
                <w:lang w:val="en-US" w:eastAsia="zh-CN"/>
              </w:rPr>
            </w:pPr>
            <w:r>
              <w:rPr>
                <w:rFonts w:eastAsia="SimSun"/>
                <w:b/>
                <w:bCs/>
                <w:noProof/>
                <w:lang w:val="en-US" w:eastAsia="zh-CN"/>
              </w:rPr>
              <w:t>Description</w:t>
            </w:r>
          </w:p>
        </w:tc>
      </w:tr>
      <w:tr w:rsidR="00872AE5" w14:paraId="4BF1DA61" w14:textId="77777777" w:rsidTr="00EA3BAB">
        <w:tc>
          <w:tcPr>
            <w:tcW w:w="2660" w:type="dxa"/>
            <w:shd w:val="clear" w:color="auto" w:fill="auto"/>
          </w:tcPr>
          <w:p w14:paraId="0DE8F3DA" w14:textId="77777777" w:rsidR="00872AE5" w:rsidRDefault="00872AE5" w:rsidP="00EA3BAB">
            <w:pPr>
              <w:rPr>
                <w:rFonts w:eastAsia="SimSun"/>
                <w:b/>
                <w:bCs/>
                <w:noProof/>
                <w:lang w:val="en-US" w:eastAsia="zh-CN"/>
              </w:rPr>
            </w:pPr>
          </w:p>
          <w:p w14:paraId="3CDFB4CF" w14:textId="77777777" w:rsidR="00872AE5" w:rsidRDefault="00872AE5" w:rsidP="00EA3BAB">
            <w:pPr>
              <w:rPr>
                <w:rFonts w:eastAsia="SimSun"/>
                <w:b/>
                <w:bCs/>
                <w:noProof/>
                <w:lang w:val="en-US" w:eastAsia="zh-CN"/>
              </w:rPr>
            </w:pPr>
          </w:p>
          <w:p w14:paraId="6D282F08" w14:textId="77777777" w:rsidR="00872AE5" w:rsidRDefault="00872AE5" w:rsidP="00EA3BAB">
            <w:pPr>
              <w:rPr>
                <w:rFonts w:eastAsia="SimSun"/>
                <w:b/>
                <w:bCs/>
                <w:noProof/>
                <w:lang w:val="en-US" w:eastAsia="zh-CN"/>
              </w:rPr>
            </w:pPr>
          </w:p>
        </w:tc>
        <w:tc>
          <w:tcPr>
            <w:tcW w:w="2322" w:type="dxa"/>
            <w:shd w:val="clear" w:color="auto" w:fill="auto"/>
          </w:tcPr>
          <w:p w14:paraId="39A12AD6" w14:textId="77777777" w:rsidR="00872AE5" w:rsidRDefault="00872AE5" w:rsidP="00EA3BAB">
            <w:pPr>
              <w:rPr>
                <w:rFonts w:eastAsia="SimSun"/>
                <w:b/>
                <w:bCs/>
                <w:noProof/>
                <w:lang w:val="en-US" w:eastAsia="zh-CN"/>
              </w:rPr>
            </w:pPr>
          </w:p>
        </w:tc>
        <w:tc>
          <w:tcPr>
            <w:tcW w:w="2322" w:type="dxa"/>
            <w:shd w:val="clear" w:color="auto" w:fill="auto"/>
          </w:tcPr>
          <w:p w14:paraId="76F520FD" w14:textId="77777777" w:rsidR="00872AE5" w:rsidRDefault="00872AE5" w:rsidP="00EA3BAB">
            <w:pPr>
              <w:rPr>
                <w:rFonts w:eastAsia="SimSun"/>
                <w:b/>
                <w:bCs/>
                <w:noProof/>
                <w:lang w:val="en-US" w:eastAsia="zh-CN"/>
              </w:rPr>
            </w:pPr>
          </w:p>
        </w:tc>
        <w:tc>
          <w:tcPr>
            <w:tcW w:w="1876" w:type="dxa"/>
            <w:shd w:val="clear" w:color="auto" w:fill="auto"/>
          </w:tcPr>
          <w:p w14:paraId="34FF9487" w14:textId="77777777" w:rsidR="00872AE5" w:rsidRDefault="00872AE5" w:rsidP="00EA3BAB">
            <w:pPr>
              <w:rPr>
                <w:rFonts w:eastAsia="SimSun"/>
                <w:b/>
                <w:bCs/>
                <w:noProof/>
                <w:lang w:val="en-US" w:eastAsia="zh-CN"/>
              </w:rPr>
            </w:pPr>
          </w:p>
        </w:tc>
      </w:tr>
    </w:tbl>
    <w:p w14:paraId="1853A531" w14:textId="77777777" w:rsidR="00872AE5" w:rsidRDefault="00872AE5" w:rsidP="00872AE5">
      <w:pPr>
        <w:ind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79B1D967" w14:textId="77777777" w:rsidTr="00EA3BAB">
        <w:tc>
          <w:tcPr>
            <w:tcW w:w="675" w:type="dxa"/>
            <w:shd w:val="clear" w:color="auto" w:fill="auto"/>
          </w:tcPr>
          <w:p w14:paraId="5BF4F622" w14:textId="77777777" w:rsidR="00872AE5" w:rsidRDefault="00872AE5" w:rsidP="00EA3BAB">
            <w:pPr>
              <w:rPr>
                <w:rFonts w:eastAsia="SimSun"/>
                <w:b/>
                <w:bCs/>
                <w:noProof/>
                <w:lang w:val="en-US" w:eastAsia="zh-CN"/>
              </w:rPr>
            </w:pPr>
          </w:p>
        </w:tc>
        <w:tc>
          <w:tcPr>
            <w:tcW w:w="6804" w:type="dxa"/>
            <w:shd w:val="clear" w:color="auto" w:fill="auto"/>
          </w:tcPr>
          <w:p w14:paraId="5F934C11" w14:textId="77777777" w:rsidR="00872AE5" w:rsidRDefault="00872AE5" w:rsidP="00EA3BAB">
            <w:pPr>
              <w:rPr>
                <w:rFonts w:eastAsia="SimSun"/>
                <w:bCs/>
                <w:i/>
                <w:noProof/>
                <w:lang w:val="en-US" w:eastAsia="zh-CN"/>
              </w:rPr>
            </w:pPr>
            <w:r>
              <w:rPr>
                <w:rFonts w:eastAsia="SimSun"/>
                <w:bCs/>
                <w:i/>
                <w:noProof/>
                <w:lang w:val="en-US" w:eastAsia="zh-CN"/>
              </w:rPr>
              <w:t>Within the past 5 years,</w:t>
            </w:r>
            <w:r>
              <w:rPr>
                <w:i/>
                <w:iCs/>
                <w:noProof/>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30DA2096" w14:textId="77777777" w:rsidR="00872AE5" w:rsidRDefault="00872AE5" w:rsidP="00EA3BAB">
            <w:pPr>
              <w:rPr>
                <w:rFonts w:eastAsia="SimSun"/>
                <w:b/>
                <w:bCs/>
                <w:noProof/>
                <w:lang w:val="en-US" w:eastAsia="zh-CN"/>
              </w:rPr>
            </w:pPr>
            <w:r>
              <w:rPr>
                <w:rFonts w:eastAsia="SimSun"/>
                <w:b/>
                <w:bCs/>
                <w:noProof/>
                <w:lang w:val="en-US" w:eastAsia="zh-CN"/>
              </w:rPr>
              <w:t>yes</w:t>
            </w:r>
          </w:p>
        </w:tc>
        <w:tc>
          <w:tcPr>
            <w:tcW w:w="708" w:type="dxa"/>
            <w:shd w:val="clear" w:color="auto" w:fill="auto"/>
          </w:tcPr>
          <w:p w14:paraId="3B20F05C" w14:textId="77777777" w:rsidR="00872AE5" w:rsidRDefault="00872AE5" w:rsidP="00EA3BAB">
            <w:pPr>
              <w:rPr>
                <w:rFonts w:eastAsia="SimSun"/>
                <w:b/>
                <w:bCs/>
                <w:noProof/>
                <w:lang w:val="en-US" w:eastAsia="zh-CN"/>
              </w:rPr>
            </w:pPr>
            <w:r>
              <w:rPr>
                <w:rFonts w:eastAsia="SimSun"/>
                <w:b/>
                <w:bCs/>
                <w:noProof/>
                <w:lang w:val="en-US" w:eastAsia="zh-CN"/>
              </w:rPr>
              <w:t>no</w:t>
            </w:r>
          </w:p>
        </w:tc>
      </w:tr>
    </w:tbl>
    <w:p w14:paraId="36EE3868"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78DB5A2E" w14:textId="77777777" w:rsidTr="00EA3BAB">
        <w:tc>
          <w:tcPr>
            <w:tcW w:w="675" w:type="dxa"/>
            <w:shd w:val="clear" w:color="auto" w:fill="auto"/>
          </w:tcPr>
          <w:p w14:paraId="6BF6CE83" w14:textId="77777777" w:rsidR="00872AE5" w:rsidRDefault="00872AE5" w:rsidP="00EA3BAB">
            <w:pPr>
              <w:rPr>
                <w:rFonts w:eastAsia="SimSun"/>
                <w:b/>
                <w:bCs/>
                <w:noProof/>
                <w:lang w:val="en-US" w:eastAsia="zh-CN"/>
              </w:rPr>
            </w:pPr>
            <w:r>
              <w:rPr>
                <w:rFonts w:eastAsia="SimSun"/>
                <w:b/>
                <w:bCs/>
                <w:noProof/>
                <w:lang w:val="en-US" w:eastAsia="zh-CN"/>
              </w:rPr>
              <w:t>3a</w:t>
            </w:r>
          </w:p>
        </w:tc>
        <w:tc>
          <w:tcPr>
            <w:tcW w:w="6804" w:type="dxa"/>
            <w:shd w:val="clear" w:color="auto" w:fill="auto"/>
          </w:tcPr>
          <w:p w14:paraId="765D6488" w14:textId="77777777" w:rsidR="00872AE5" w:rsidRDefault="00872AE5" w:rsidP="00EA3BAB">
            <w:pPr>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14:paraId="77E6B9CD"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972EC2D"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bl>
    <w:p w14:paraId="121F7CC4"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872AE5" w14:paraId="2E52FC07" w14:textId="77777777" w:rsidTr="00EA3BAB">
        <w:tc>
          <w:tcPr>
            <w:tcW w:w="2660" w:type="dxa"/>
            <w:shd w:val="clear" w:color="auto" w:fill="auto"/>
          </w:tcPr>
          <w:p w14:paraId="5D022DF6" w14:textId="77777777" w:rsidR="00872AE5" w:rsidRDefault="00872AE5" w:rsidP="00EA3BAB">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37AA3080" w14:textId="77777777" w:rsidR="00872AE5" w:rsidRDefault="00872AE5" w:rsidP="00EA3BAB">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17137B30" w14:textId="77777777" w:rsidR="00872AE5" w:rsidRDefault="00872AE5" w:rsidP="00EA3BAB">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6169AE5C" w14:textId="77777777" w:rsidR="00872AE5" w:rsidRDefault="00872AE5" w:rsidP="00EA3BAB">
            <w:pPr>
              <w:rPr>
                <w:rFonts w:eastAsia="SimSun"/>
                <w:b/>
                <w:bCs/>
                <w:noProof/>
                <w:lang w:val="en-US" w:eastAsia="zh-CN"/>
              </w:rPr>
            </w:pPr>
            <w:r>
              <w:rPr>
                <w:rFonts w:eastAsia="SimSun"/>
                <w:b/>
                <w:bCs/>
                <w:noProof/>
                <w:lang w:val="en-US" w:eastAsia="zh-CN"/>
              </w:rPr>
              <w:t>Description</w:t>
            </w:r>
          </w:p>
        </w:tc>
      </w:tr>
      <w:tr w:rsidR="00872AE5" w14:paraId="20B1194D" w14:textId="77777777" w:rsidTr="00EA3BAB">
        <w:tc>
          <w:tcPr>
            <w:tcW w:w="2660" w:type="dxa"/>
            <w:shd w:val="clear" w:color="auto" w:fill="auto"/>
          </w:tcPr>
          <w:p w14:paraId="409B7501" w14:textId="77777777" w:rsidR="00872AE5" w:rsidRDefault="00872AE5" w:rsidP="00EA3BAB">
            <w:pPr>
              <w:rPr>
                <w:rFonts w:eastAsia="SimSun"/>
                <w:b/>
                <w:bCs/>
                <w:noProof/>
                <w:lang w:val="en-US" w:eastAsia="zh-CN"/>
              </w:rPr>
            </w:pPr>
          </w:p>
          <w:p w14:paraId="26E486C0" w14:textId="77777777" w:rsidR="00872AE5" w:rsidRDefault="00872AE5" w:rsidP="00EA3BAB">
            <w:pPr>
              <w:rPr>
                <w:rFonts w:eastAsia="SimSun"/>
                <w:b/>
                <w:bCs/>
                <w:noProof/>
                <w:lang w:val="en-US" w:eastAsia="zh-CN"/>
              </w:rPr>
            </w:pPr>
          </w:p>
          <w:p w14:paraId="28122FFE" w14:textId="77777777" w:rsidR="00872AE5" w:rsidRDefault="00872AE5" w:rsidP="00EA3BAB">
            <w:pPr>
              <w:rPr>
                <w:rFonts w:eastAsia="SimSun"/>
                <w:b/>
                <w:bCs/>
                <w:noProof/>
                <w:lang w:val="en-US" w:eastAsia="zh-CN"/>
              </w:rPr>
            </w:pPr>
          </w:p>
        </w:tc>
        <w:tc>
          <w:tcPr>
            <w:tcW w:w="2322" w:type="dxa"/>
            <w:shd w:val="clear" w:color="auto" w:fill="auto"/>
          </w:tcPr>
          <w:p w14:paraId="5CC7FE9C" w14:textId="77777777" w:rsidR="00872AE5" w:rsidRDefault="00872AE5" w:rsidP="00EA3BAB">
            <w:pPr>
              <w:rPr>
                <w:rFonts w:eastAsia="SimSun"/>
                <w:b/>
                <w:bCs/>
                <w:noProof/>
                <w:lang w:val="en-US" w:eastAsia="zh-CN"/>
              </w:rPr>
            </w:pPr>
          </w:p>
        </w:tc>
        <w:tc>
          <w:tcPr>
            <w:tcW w:w="2322" w:type="dxa"/>
            <w:shd w:val="clear" w:color="auto" w:fill="auto"/>
          </w:tcPr>
          <w:p w14:paraId="7F7F909E" w14:textId="77777777" w:rsidR="00872AE5" w:rsidRDefault="00872AE5" w:rsidP="00EA3BAB">
            <w:pPr>
              <w:rPr>
                <w:rFonts w:eastAsia="SimSun"/>
                <w:b/>
                <w:bCs/>
                <w:noProof/>
                <w:lang w:val="en-US" w:eastAsia="zh-CN"/>
              </w:rPr>
            </w:pPr>
          </w:p>
        </w:tc>
        <w:tc>
          <w:tcPr>
            <w:tcW w:w="1876" w:type="dxa"/>
            <w:shd w:val="clear" w:color="auto" w:fill="auto"/>
          </w:tcPr>
          <w:p w14:paraId="5BDBF775" w14:textId="77777777" w:rsidR="00872AE5" w:rsidRDefault="00872AE5" w:rsidP="00EA3BAB">
            <w:pPr>
              <w:rPr>
                <w:rFonts w:eastAsia="SimSun"/>
                <w:b/>
                <w:bCs/>
                <w:noProof/>
                <w:lang w:val="en-US" w:eastAsia="zh-CN"/>
              </w:rPr>
            </w:pPr>
          </w:p>
        </w:tc>
      </w:tr>
    </w:tbl>
    <w:p w14:paraId="452451A0" w14:textId="77777777" w:rsidR="00872AE5" w:rsidRDefault="00872AE5" w:rsidP="00872AE5">
      <w:pPr>
        <w:rPr>
          <w:rFonts w:eastAsia="SimSun"/>
          <w:b/>
          <w:bCs/>
          <w:noProof/>
          <w:lang w:val="en-US" w:eastAsia="zh-CN"/>
        </w:rPr>
      </w:pPr>
    </w:p>
    <w:p w14:paraId="1D5C38E0" w14:textId="77777777" w:rsidR="00872AE5" w:rsidRDefault="00872AE5" w:rsidP="00872AE5">
      <w:pPr>
        <w:ind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0D7DADAC" w14:textId="77777777" w:rsidTr="00EA3BAB">
        <w:tc>
          <w:tcPr>
            <w:tcW w:w="675" w:type="dxa"/>
            <w:shd w:val="clear" w:color="auto" w:fill="auto"/>
          </w:tcPr>
          <w:p w14:paraId="75FEA35E" w14:textId="77777777" w:rsidR="00872AE5" w:rsidRDefault="00872AE5" w:rsidP="00EA3BAB">
            <w:pPr>
              <w:rPr>
                <w:rFonts w:eastAsia="SimSun"/>
                <w:b/>
                <w:bCs/>
                <w:noProof/>
                <w:lang w:val="en-US" w:eastAsia="zh-CN"/>
              </w:rPr>
            </w:pPr>
          </w:p>
        </w:tc>
        <w:tc>
          <w:tcPr>
            <w:tcW w:w="6804" w:type="dxa"/>
            <w:shd w:val="clear" w:color="auto" w:fill="auto"/>
          </w:tcPr>
          <w:p w14:paraId="44CE3D9E" w14:textId="77777777" w:rsidR="00872AE5" w:rsidRDefault="00872AE5" w:rsidP="00EA3BAB">
            <w:pPr>
              <w:rPr>
                <w:rFonts w:eastAsia="SimSun"/>
                <w:bCs/>
                <w:i/>
                <w:noProof/>
                <w:lang w:val="en-US" w:eastAsia="zh-CN"/>
              </w:rPr>
            </w:pPr>
            <w:r>
              <w:rPr>
                <w:i/>
                <w:iCs/>
                <w:noProof/>
                <w:lang w:val="en-US"/>
              </w:rPr>
              <w:t>Do you have current investments in a legal entity with an interest in the field of activity of the expert group/sub-group in question</w:t>
            </w:r>
            <w:r>
              <w:rPr>
                <w:i/>
                <w:iCs/>
                <w:noProof/>
                <w:lang w:eastAsia="es-ES_tradnl"/>
              </w:rPr>
              <w:t xml:space="preserve">, </w:t>
            </w:r>
            <w:r>
              <w:rPr>
                <w:i/>
                <w:iCs/>
                <w:noProof/>
                <w:lang w:val="en-US"/>
              </w:rPr>
              <w:t xml:space="preserve">including holding of stocks and shares, and which amounts to more than </w:t>
            </w:r>
            <w:r>
              <w:rPr>
                <w:i/>
                <w:iCs/>
                <w:noProof/>
                <w:lang w:val="sl-SI" w:eastAsia="sl-SI"/>
              </w:rPr>
              <w:t xml:space="preserve">10,000 </w:t>
            </w:r>
            <w:r>
              <w:rPr>
                <w:i/>
                <w:iCs/>
                <w:noProof/>
                <w:lang w:val="en-US"/>
              </w:rPr>
              <w:t xml:space="preserve">EUR per legal entity or entitling you to a voting right of </w:t>
            </w:r>
            <w:r>
              <w:rPr>
                <w:i/>
                <w:iCs/>
                <w:noProof/>
                <w:lang w:val="sl-SI" w:eastAsia="sl-SI"/>
              </w:rPr>
              <w:t xml:space="preserve">5% </w:t>
            </w:r>
            <w:r>
              <w:rPr>
                <w:i/>
                <w:iCs/>
                <w:noProof/>
                <w:lang w:val="en-US"/>
              </w:rPr>
              <w:t>or more in such legal entity?</w:t>
            </w:r>
          </w:p>
        </w:tc>
        <w:tc>
          <w:tcPr>
            <w:tcW w:w="993" w:type="dxa"/>
            <w:shd w:val="clear" w:color="auto" w:fill="auto"/>
          </w:tcPr>
          <w:p w14:paraId="371EA29A" w14:textId="77777777" w:rsidR="00872AE5" w:rsidRDefault="00872AE5" w:rsidP="00EA3BAB">
            <w:pPr>
              <w:rPr>
                <w:rFonts w:eastAsia="SimSun"/>
                <w:b/>
                <w:bCs/>
                <w:noProof/>
                <w:lang w:val="en-US" w:eastAsia="zh-CN"/>
              </w:rPr>
            </w:pPr>
            <w:r>
              <w:rPr>
                <w:rFonts w:eastAsia="SimSun"/>
                <w:b/>
                <w:bCs/>
                <w:noProof/>
                <w:lang w:val="en-US" w:eastAsia="zh-CN"/>
              </w:rPr>
              <w:t>yes</w:t>
            </w:r>
          </w:p>
        </w:tc>
        <w:tc>
          <w:tcPr>
            <w:tcW w:w="708" w:type="dxa"/>
            <w:shd w:val="clear" w:color="auto" w:fill="auto"/>
          </w:tcPr>
          <w:p w14:paraId="2D50BD5F" w14:textId="77777777" w:rsidR="00872AE5" w:rsidRDefault="00872AE5" w:rsidP="00EA3BAB">
            <w:pPr>
              <w:rPr>
                <w:rFonts w:eastAsia="SimSun"/>
                <w:b/>
                <w:bCs/>
                <w:noProof/>
                <w:lang w:val="en-US" w:eastAsia="zh-CN"/>
              </w:rPr>
            </w:pPr>
            <w:r>
              <w:rPr>
                <w:rFonts w:eastAsia="SimSun"/>
                <w:b/>
                <w:bCs/>
                <w:noProof/>
                <w:lang w:val="en-US" w:eastAsia="zh-CN"/>
              </w:rPr>
              <w:t>no</w:t>
            </w:r>
          </w:p>
        </w:tc>
      </w:tr>
    </w:tbl>
    <w:p w14:paraId="297C4FE4"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5334B395" w14:textId="77777777" w:rsidTr="00EA3BAB">
        <w:tc>
          <w:tcPr>
            <w:tcW w:w="675" w:type="dxa"/>
            <w:shd w:val="clear" w:color="auto" w:fill="auto"/>
          </w:tcPr>
          <w:p w14:paraId="21119E58" w14:textId="77777777" w:rsidR="00872AE5" w:rsidRDefault="00872AE5" w:rsidP="00EA3BAB">
            <w:pPr>
              <w:rPr>
                <w:rFonts w:eastAsia="SimSun"/>
                <w:b/>
                <w:bCs/>
                <w:noProof/>
                <w:lang w:val="en-US" w:eastAsia="zh-CN"/>
              </w:rPr>
            </w:pPr>
            <w:r>
              <w:rPr>
                <w:rFonts w:eastAsia="SimSun"/>
                <w:b/>
                <w:bCs/>
                <w:noProof/>
                <w:lang w:val="en-US" w:eastAsia="zh-CN"/>
              </w:rPr>
              <w:t>4a</w:t>
            </w:r>
          </w:p>
        </w:tc>
        <w:tc>
          <w:tcPr>
            <w:tcW w:w="6804" w:type="dxa"/>
            <w:shd w:val="clear" w:color="auto" w:fill="auto"/>
          </w:tcPr>
          <w:p w14:paraId="3BF45881" w14:textId="77777777" w:rsidR="00872AE5" w:rsidRDefault="00872AE5" w:rsidP="00EA3BAB">
            <w:pPr>
              <w:rPr>
                <w:rFonts w:eastAsia="SimSun"/>
                <w:b/>
                <w:bCs/>
                <w:noProof/>
                <w:lang w:val="en-US" w:eastAsia="zh-CN"/>
              </w:rPr>
            </w:pPr>
            <w:r>
              <w:rPr>
                <w:rFonts w:eastAsia="SimSun"/>
                <w:b/>
                <w:bCs/>
                <w:noProof/>
                <w:lang w:val="en-US" w:eastAsia="zh-CN"/>
              </w:rPr>
              <w:t>Shares</w:t>
            </w:r>
          </w:p>
        </w:tc>
        <w:tc>
          <w:tcPr>
            <w:tcW w:w="993" w:type="dxa"/>
            <w:shd w:val="clear" w:color="auto" w:fill="auto"/>
          </w:tcPr>
          <w:p w14:paraId="27F43218"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5E328567"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r w:rsidR="00872AE5" w14:paraId="383D523A" w14:textId="77777777" w:rsidTr="00EA3BAB">
        <w:tc>
          <w:tcPr>
            <w:tcW w:w="675" w:type="dxa"/>
            <w:shd w:val="clear" w:color="auto" w:fill="auto"/>
          </w:tcPr>
          <w:p w14:paraId="27DA3BF0" w14:textId="77777777" w:rsidR="00872AE5" w:rsidRDefault="00872AE5" w:rsidP="00EA3BAB">
            <w:pPr>
              <w:rPr>
                <w:rFonts w:eastAsia="SimSun"/>
                <w:b/>
                <w:bCs/>
                <w:noProof/>
                <w:lang w:val="en-US" w:eastAsia="zh-CN"/>
              </w:rPr>
            </w:pPr>
            <w:r>
              <w:rPr>
                <w:rFonts w:eastAsia="SimSun"/>
                <w:b/>
                <w:bCs/>
                <w:noProof/>
                <w:lang w:val="en-US" w:eastAsia="zh-CN"/>
              </w:rPr>
              <w:lastRenderedPageBreak/>
              <w:t>4b</w:t>
            </w:r>
          </w:p>
        </w:tc>
        <w:tc>
          <w:tcPr>
            <w:tcW w:w="6804" w:type="dxa"/>
            <w:shd w:val="clear" w:color="auto" w:fill="auto"/>
          </w:tcPr>
          <w:p w14:paraId="7A3A33BC" w14:textId="77777777" w:rsidR="00872AE5" w:rsidRDefault="00872AE5" w:rsidP="00EA3BAB">
            <w:pPr>
              <w:rPr>
                <w:rFonts w:eastAsia="SimSun"/>
                <w:b/>
                <w:bCs/>
                <w:noProof/>
                <w:lang w:eastAsia="zh-CN"/>
              </w:rPr>
            </w:pPr>
            <w:r>
              <w:rPr>
                <w:rFonts w:eastAsia="SimSun"/>
                <w:b/>
                <w:bCs/>
                <w:noProof/>
                <w:lang w:eastAsia="zh-CN"/>
              </w:rPr>
              <w:t>Other stock</w:t>
            </w:r>
          </w:p>
        </w:tc>
        <w:tc>
          <w:tcPr>
            <w:tcW w:w="993" w:type="dxa"/>
            <w:shd w:val="clear" w:color="auto" w:fill="auto"/>
          </w:tcPr>
          <w:p w14:paraId="25DFB36D"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1F32774"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bl>
    <w:p w14:paraId="238840AE"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872AE5" w14:paraId="68C83A70" w14:textId="77777777" w:rsidTr="00EA3BAB">
        <w:tc>
          <w:tcPr>
            <w:tcW w:w="3510" w:type="dxa"/>
            <w:shd w:val="clear" w:color="auto" w:fill="auto"/>
          </w:tcPr>
          <w:p w14:paraId="3D26233C" w14:textId="77777777" w:rsidR="00872AE5" w:rsidRDefault="00872AE5" w:rsidP="00EA3BAB">
            <w:pPr>
              <w:rPr>
                <w:rFonts w:eastAsia="SimSun"/>
                <w:b/>
                <w:bCs/>
                <w:noProof/>
                <w:lang w:val="en-US" w:eastAsia="zh-CN"/>
              </w:rPr>
            </w:pPr>
            <w:r>
              <w:rPr>
                <w:rFonts w:eastAsia="SimSun"/>
                <w:b/>
                <w:bCs/>
                <w:noProof/>
                <w:lang w:val="en-US" w:eastAsia="zh-CN"/>
              </w:rPr>
              <w:t>Investment</w:t>
            </w:r>
          </w:p>
        </w:tc>
        <w:tc>
          <w:tcPr>
            <w:tcW w:w="3119" w:type="dxa"/>
            <w:shd w:val="clear" w:color="auto" w:fill="auto"/>
          </w:tcPr>
          <w:p w14:paraId="7B228E55" w14:textId="77777777" w:rsidR="00872AE5" w:rsidRDefault="00872AE5" w:rsidP="00EA3BAB">
            <w:pPr>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14:paraId="77BB5567" w14:textId="77777777" w:rsidR="00872AE5" w:rsidRDefault="00872AE5" w:rsidP="00EA3BAB">
            <w:pPr>
              <w:rPr>
                <w:rFonts w:eastAsia="SimSun"/>
                <w:b/>
                <w:bCs/>
                <w:noProof/>
                <w:lang w:val="en-US" w:eastAsia="zh-CN"/>
              </w:rPr>
            </w:pPr>
            <w:r>
              <w:rPr>
                <w:rFonts w:eastAsia="SimSun"/>
                <w:b/>
                <w:bCs/>
                <w:noProof/>
                <w:lang w:val="en-US" w:eastAsia="zh-CN"/>
              </w:rPr>
              <w:t>Description</w:t>
            </w:r>
          </w:p>
        </w:tc>
      </w:tr>
      <w:tr w:rsidR="00872AE5" w14:paraId="37E72CF6" w14:textId="77777777" w:rsidTr="00EA3BAB">
        <w:tc>
          <w:tcPr>
            <w:tcW w:w="3510" w:type="dxa"/>
            <w:shd w:val="clear" w:color="auto" w:fill="auto"/>
          </w:tcPr>
          <w:p w14:paraId="6476DBC9" w14:textId="77777777" w:rsidR="00872AE5" w:rsidRDefault="00872AE5" w:rsidP="00EA3BAB">
            <w:pPr>
              <w:rPr>
                <w:rFonts w:eastAsia="SimSun"/>
                <w:b/>
                <w:bCs/>
                <w:noProof/>
                <w:lang w:val="en-US" w:eastAsia="zh-CN"/>
              </w:rPr>
            </w:pPr>
          </w:p>
          <w:p w14:paraId="3EDAACF3" w14:textId="77777777" w:rsidR="00872AE5" w:rsidRDefault="00872AE5" w:rsidP="00EA3BAB">
            <w:pPr>
              <w:rPr>
                <w:rFonts w:eastAsia="SimSun"/>
                <w:b/>
                <w:bCs/>
                <w:noProof/>
                <w:lang w:val="en-US" w:eastAsia="zh-CN"/>
              </w:rPr>
            </w:pPr>
          </w:p>
          <w:p w14:paraId="6629B493" w14:textId="77777777" w:rsidR="00872AE5" w:rsidRDefault="00872AE5" w:rsidP="00EA3BAB">
            <w:pPr>
              <w:rPr>
                <w:rFonts w:eastAsia="SimSun"/>
                <w:b/>
                <w:bCs/>
                <w:noProof/>
                <w:lang w:val="en-US" w:eastAsia="zh-CN"/>
              </w:rPr>
            </w:pPr>
          </w:p>
        </w:tc>
        <w:tc>
          <w:tcPr>
            <w:tcW w:w="3119" w:type="dxa"/>
            <w:shd w:val="clear" w:color="auto" w:fill="auto"/>
          </w:tcPr>
          <w:p w14:paraId="6901647C" w14:textId="77777777" w:rsidR="00872AE5" w:rsidRDefault="00872AE5" w:rsidP="00EA3BAB">
            <w:pPr>
              <w:rPr>
                <w:rFonts w:eastAsia="SimSun"/>
                <w:b/>
                <w:bCs/>
                <w:noProof/>
                <w:lang w:val="en-US" w:eastAsia="zh-CN"/>
              </w:rPr>
            </w:pPr>
          </w:p>
        </w:tc>
        <w:tc>
          <w:tcPr>
            <w:tcW w:w="2551" w:type="dxa"/>
            <w:shd w:val="clear" w:color="auto" w:fill="auto"/>
          </w:tcPr>
          <w:p w14:paraId="7578D743" w14:textId="77777777" w:rsidR="00872AE5" w:rsidRDefault="00872AE5" w:rsidP="00EA3BAB">
            <w:pPr>
              <w:rPr>
                <w:rFonts w:eastAsia="SimSun"/>
                <w:b/>
                <w:bCs/>
                <w:noProof/>
                <w:lang w:val="en-US" w:eastAsia="zh-CN"/>
              </w:rPr>
            </w:pPr>
          </w:p>
        </w:tc>
      </w:tr>
    </w:tbl>
    <w:p w14:paraId="3AB4AA84" w14:textId="77777777" w:rsidR="00872AE5" w:rsidRDefault="00872AE5" w:rsidP="00872AE5">
      <w:pPr>
        <w:rPr>
          <w:rFonts w:eastAsia="SimSun"/>
          <w:b/>
          <w:bCs/>
          <w:noProof/>
          <w:lang w:val="en-US" w:eastAsia="zh-CN"/>
        </w:rPr>
      </w:pPr>
    </w:p>
    <w:p w14:paraId="3FFE58EE" w14:textId="77777777" w:rsidR="00872AE5" w:rsidRDefault="00872AE5" w:rsidP="00872AE5">
      <w:pPr>
        <w:ind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4A358681" w14:textId="77777777" w:rsidTr="00EA3BAB">
        <w:tc>
          <w:tcPr>
            <w:tcW w:w="675" w:type="dxa"/>
            <w:shd w:val="clear" w:color="auto" w:fill="auto"/>
          </w:tcPr>
          <w:p w14:paraId="1BA6672C" w14:textId="77777777" w:rsidR="00872AE5" w:rsidRDefault="00872AE5" w:rsidP="00EA3BAB">
            <w:pPr>
              <w:rPr>
                <w:rFonts w:eastAsia="SimSun"/>
                <w:b/>
                <w:bCs/>
                <w:noProof/>
                <w:lang w:val="en-US" w:eastAsia="zh-CN"/>
              </w:rPr>
            </w:pPr>
          </w:p>
        </w:tc>
        <w:tc>
          <w:tcPr>
            <w:tcW w:w="6804" w:type="dxa"/>
            <w:shd w:val="clear" w:color="auto" w:fill="auto"/>
          </w:tcPr>
          <w:p w14:paraId="59D0CC1D" w14:textId="77777777" w:rsidR="00872AE5" w:rsidRDefault="00872AE5" w:rsidP="00EA3BAB">
            <w:pPr>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lang w:val="en-US"/>
              </w:rPr>
              <w:t xml:space="preserve">   </w:t>
            </w:r>
          </w:p>
        </w:tc>
        <w:tc>
          <w:tcPr>
            <w:tcW w:w="993" w:type="dxa"/>
            <w:shd w:val="clear" w:color="auto" w:fill="auto"/>
          </w:tcPr>
          <w:p w14:paraId="3A33592A" w14:textId="77777777" w:rsidR="00872AE5" w:rsidRDefault="00872AE5" w:rsidP="00EA3BAB">
            <w:pPr>
              <w:rPr>
                <w:rFonts w:eastAsia="SimSun"/>
                <w:b/>
                <w:bCs/>
                <w:noProof/>
                <w:lang w:val="en-US" w:eastAsia="zh-CN"/>
              </w:rPr>
            </w:pPr>
            <w:r>
              <w:rPr>
                <w:rFonts w:eastAsia="SimSun"/>
                <w:b/>
                <w:bCs/>
                <w:noProof/>
                <w:lang w:val="en-US" w:eastAsia="zh-CN"/>
              </w:rPr>
              <w:t>yes</w:t>
            </w:r>
          </w:p>
        </w:tc>
        <w:tc>
          <w:tcPr>
            <w:tcW w:w="708" w:type="dxa"/>
            <w:shd w:val="clear" w:color="auto" w:fill="auto"/>
          </w:tcPr>
          <w:p w14:paraId="5EF077EC" w14:textId="77777777" w:rsidR="00872AE5" w:rsidRDefault="00872AE5" w:rsidP="00EA3BAB">
            <w:pPr>
              <w:rPr>
                <w:rFonts w:eastAsia="SimSun"/>
                <w:b/>
                <w:bCs/>
                <w:noProof/>
                <w:lang w:val="en-US" w:eastAsia="zh-CN"/>
              </w:rPr>
            </w:pPr>
            <w:r>
              <w:rPr>
                <w:rFonts w:eastAsia="SimSun"/>
                <w:b/>
                <w:bCs/>
                <w:noProof/>
                <w:lang w:val="en-US" w:eastAsia="zh-CN"/>
              </w:rPr>
              <w:t>no</w:t>
            </w:r>
          </w:p>
        </w:tc>
      </w:tr>
    </w:tbl>
    <w:p w14:paraId="0275E0AD"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12C8B804" w14:textId="77777777" w:rsidTr="00EA3BAB">
        <w:tc>
          <w:tcPr>
            <w:tcW w:w="675" w:type="dxa"/>
            <w:shd w:val="clear" w:color="auto" w:fill="auto"/>
          </w:tcPr>
          <w:p w14:paraId="7F391034" w14:textId="77777777" w:rsidR="00872AE5" w:rsidRDefault="00872AE5" w:rsidP="00EA3BAB">
            <w:pPr>
              <w:rPr>
                <w:rFonts w:eastAsia="SimSun"/>
                <w:b/>
                <w:bCs/>
                <w:noProof/>
                <w:lang w:val="en-US" w:eastAsia="zh-CN"/>
              </w:rPr>
            </w:pPr>
            <w:r>
              <w:rPr>
                <w:rFonts w:eastAsia="SimSun"/>
                <w:b/>
                <w:bCs/>
                <w:noProof/>
                <w:lang w:val="en-US" w:eastAsia="zh-CN"/>
              </w:rPr>
              <w:t>5a</w:t>
            </w:r>
          </w:p>
        </w:tc>
        <w:tc>
          <w:tcPr>
            <w:tcW w:w="6804" w:type="dxa"/>
            <w:shd w:val="clear" w:color="auto" w:fill="auto"/>
          </w:tcPr>
          <w:p w14:paraId="4B2FA669" w14:textId="77777777" w:rsidR="00872AE5" w:rsidRDefault="00872AE5" w:rsidP="00EA3BAB">
            <w:pPr>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14:paraId="7E0FDCF0"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19BD860"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r w:rsidR="00872AE5" w14:paraId="62D7264E" w14:textId="77777777" w:rsidTr="00EA3BAB">
        <w:tc>
          <w:tcPr>
            <w:tcW w:w="675" w:type="dxa"/>
            <w:shd w:val="clear" w:color="auto" w:fill="auto"/>
          </w:tcPr>
          <w:p w14:paraId="39481C76" w14:textId="77777777" w:rsidR="00872AE5" w:rsidRDefault="00872AE5" w:rsidP="00EA3BAB">
            <w:pPr>
              <w:rPr>
                <w:rFonts w:eastAsia="SimSun"/>
                <w:b/>
                <w:bCs/>
                <w:noProof/>
                <w:lang w:val="en-US" w:eastAsia="zh-CN"/>
              </w:rPr>
            </w:pPr>
            <w:r>
              <w:rPr>
                <w:rFonts w:eastAsia="SimSun"/>
                <w:b/>
                <w:bCs/>
                <w:noProof/>
                <w:lang w:val="en-US" w:eastAsia="zh-CN"/>
              </w:rPr>
              <w:t>5b</w:t>
            </w:r>
          </w:p>
        </w:tc>
        <w:tc>
          <w:tcPr>
            <w:tcW w:w="6804" w:type="dxa"/>
            <w:shd w:val="clear" w:color="auto" w:fill="auto"/>
          </w:tcPr>
          <w:p w14:paraId="1E78BEC0" w14:textId="77777777" w:rsidR="00872AE5" w:rsidRDefault="00872AE5" w:rsidP="00EA3BAB">
            <w:pPr>
              <w:rPr>
                <w:rFonts w:eastAsia="SimSun"/>
                <w:b/>
                <w:bCs/>
                <w:noProof/>
                <w:lang w:eastAsia="zh-CN"/>
              </w:rPr>
            </w:pPr>
            <w:r>
              <w:rPr>
                <w:rFonts w:eastAsia="SimSun"/>
                <w:b/>
                <w:bCs/>
                <w:noProof/>
                <w:lang w:eastAsia="zh-CN"/>
              </w:rPr>
              <w:t xml:space="preserve">Others </w:t>
            </w:r>
          </w:p>
        </w:tc>
        <w:tc>
          <w:tcPr>
            <w:tcW w:w="993" w:type="dxa"/>
            <w:shd w:val="clear" w:color="auto" w:fill="auto"/>
          </w:tcPr>
          <w:p w14:paraId="193A8419"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4EA7D55"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bl>
    <w:p w14:paraId="72E5650F"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872AE5" w14:paraId="41EDBF19" w14:textId="77777777" w:rsidTr="00EA3BAB">
        <w:tc>
          <w:tcPr>
            <w:tcW w:w="4219" w:type="dxa"/>
            <w:shd w:val="clear" w:color="auto" w:fill="auto"/>
          </w:tcPr>
          <w:p w14:paraId="6562F1C6" w14:textId="77777777" w:rsidR="00872AE5" w:rsidRDefault="00872AE5" w:rsidP="00EA3BAB">
            <w:pPr>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14:paraId="1FE2268D" w14:textId="77777777" w:rsidR="00872AE5" w:rsidRDefault="00872AE5" w:rsidP="00EA3BAB">
            <w:pPr>
              <w:rPr>
                <w:rFonts w:eastAsia="SimSun"/>
                <w:b/>
                <w:bCs/>
                <w:noProof/>
                <w:lang w:val="en-US" w:eastAsia="zh-CN"/>
              </w:rPr>
            </w:pPr>
            <w:r>
              <w:rPr>
                <w:rFonts w:eastAsia="SimSun"/>
                <w:b/>
                <w:bCs/>
                <w:noProof/>
                <w:lang w:val="en-US" w:eastAsia="zh-CN"/>
              </w:rPr>
              <w:t>Description</w:t>
            </w:r>
          </w:p>
        </w:tc>
      </w:tr>
      <w:tr w:rsidR="00872AE5" w14:paraId="21E61643" w14:textId="77777777" w:rsidTr="00EA3BAB">
        <w:tc>
          <w:tcPr>
            <w:tcW w:w="4219" w:type="dxa"/>
            <w:shd w:val="clear" w:color="auto" w:fill="auto"/>
          </w:tcPr>
          <w:p w14:paraId="58C8EDAF" w14:textId="77777777" w:rsidR="00872AE5" w:rsidRDefault="00872AE5" w:rsidP="00EA3BAB">
            <w:pPr>
              <w:rPr>
                <w:rFonts w:eastAsia="SimSun"/>
                <w:b/>
                <w:bCs/>
                <w:noProof/>
                <w:lang w:val="en-US" w:eastAsia="zh-CN"/>
              </w:rPr>
            </w:pPr>
          </w:p>
          <w:p w14:paraId="2F5336FB" w14:textId="77777777" w:rsidR="00872AE5" w:rsidRDefault="00872AE5" w:rsidP="00EA3BAB">
            <w:pPr>
              <w:rPr>
                <w:rFonts w:eastAsia="SimSun"/>
                <w:b/>
                <w:bCs/>
                <w:noProof/>
                <w:lang w:val="en-US" w:eastAsia="zh-CN"/>
              </w:rPr>
            </w:pPr>
          </w:p>
          <w:p w14:paraId="2670FDF2" w14:textId="77777777" w:rsidR="00872AE5" w:rsidRDefault="00872AE5" w:rsidP="00EA3BAB">
            <w:pPr>
              <w:rPr>
                <w:rFonts w:eastAsia="SimSun"/>
                <w:b/>
                <w:bCs/>
                <w:noProof/>
                <w:lang w:val="en-US" w:eastAsia="zh-CN"/>
              </w:rPr>
            </w:pPr>
          </w:p>
        </w:tc>
        <w:tc>
          <w:tcPr>
            <w:tcW w:w="4961" w:type="dxa"/>
            <w:shd w:val="clear" w:color="auto" w:fill="auto"/>
          </w:tcPr>
          <w:p w14:paraId="57CB00AF" w14:textId="77777777" w:rsidR="00872AE5" w:rsidRDefault="00872AE5" w:rsidP="00EA3BAB">
            <w:pPr>
              <w:rPr>
                <w:rFonts w:eastAsia="SimSun"/>
                <w:b/>
                <w:bCs/>
                <w:noProof/>
                <w:lang w:val="en-US" w:eastAsia="zh-CN"/>
              </w:rPr>
            </w:pPr>
          </w:p>
        </w:tc>
      </w:tr>
    </w:tbl>
    <w:p w14:paraId="12F0D645" w14:textId="77777777" w:rsidR="00872AE5" w:rsidRDefault="00872AE5" w:rsidP="00872AE5">
      <w:pPr>
        <w:rPr>
          <w:rFonts w:eastAsia="SimSun"/>
          <w:b/>
          <w:bCs/>
          <w:noProof/>
          <w:lang w:val="en-US" w:eastAsia="zh-CN"/>
        </w:rPr>
      </w:pPr>
    </w:p>
    <w:p w14:paraId="3C58C4F2" w14:textId="77777777" w:rsidR="00872AE5" w:rsidRDefault="00872AE5" w:rsidP="00872AE5">
      <w:pPr>
        <w:ind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7521262D" w14:textId="77777777" w:rsidTr="00EA3BAB">
        <w:tc>
          <w:tcPr>
            <w:tcW w:w="675" w:type="dxa"/>
            <w:shd w:val="clear" w:color="auto" w:fill="auto"/>
          </w:tcPr>
          <w:p w14:paraId="34885460" w14:textId="77777777" w:rsidR="00872AE5" w:rsidRDefault="00872AE5" w:rsidP="00EA3BAB">
            <w:pPr>
              <w:rPr>
                <w:rFonts w:eastAsia="SimSun"/>
                <w:b/>
                <w:bCs/>
                <w:noProof/>
                <w:lang w:val="en-US" w:eastAsia="zh-CN"/>
              </w:rPr>
            </w:pPr>
          </w:p>
        </w:tc>
        <w:tc>
          <w:tcPr>
            <w:tcW w:w="6804" w:type="dxa"/>
            <w:shd w:val="clear" w:color="auto" w:fill="auto"/>
          </w:tcPr>
          <w:p w14:paraId="6D19C642" w14:textId="77777777" w:rsidR="00872AE5" w:rsidRDefault="00872AE5" w:rsidP="00EA3BAB">
            <w:pPr>
              <w:rPr>
                <w:rFonts w:eastAsia="SimSun"/>
                <w:bCs/>
                <w:i/>
                <w:noProof/>
                <w:lang w:val="en-US" w:eastAsia="zh-CN"/>
              </w:rPr>
            </w:pPr>
            <w:r>
              <w:rPr>
                <w:i/>
                <w:iCs/>
                <w:noProof/>
                <w:lang w:val="en-US"/>
              </w:rPr>
              <w:t xml:space="preserve">Within the past </w:t>
            </w:r>
            <w:r>
              <w:rPr>
                <w:i/>
                <w:iCs/>
                <w:noProof/>
                <w:lang w:val="sl-SI" w:eastAsia="sl-SI"/>
              </w:rPr>
              <w:t xml:space="preserve">5 </w:t>
            </w:r>
            <w:r>
              <w:rPr>
                <w:i/>
                <w:iCs/>
                <w:noProof/>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lang w:val="en-US"/>
              </w:rPr>
              <w:t xml:space="preserve">   </w:t>
            </w:r>
          </w:p>
        </w:tc>
        <w:tc>
          <w:tcPr>
            <w:tcW w:w="993" w:type="dxa"/>
            <w:shd w:val="clear" w:color="auto" w:fill="auto"/>
          </w:tcPr>
          <w:p w14:paraId="10D7B496" w14:textId="77777777" w:rsidR="00872AE5" w:rsidRDefault="00872AE5" w:rsidP="00EA3BAB">
            <w:pPr>
              <w:rPr>
                <w:rFonts w:eastAsia="SimSun"/>
                <w:b/>
                <w:bCs/>
                <w:noProof/>
                <w:lang w:val="en-US" w:eastAsia="zh-CN"/>
              </w:rPr>
            </w:pPr>
            <w:r>
              <w:rPr>
                <w:rFonts w:eastAsia="SimSun"/>
                <w:b/>
                <w:bCs/>
                <w:noProof/>
                <w:lang w:val="en-US" w:eastAsia="zh-CN"/>
              </w:rPr>
              <w:t>Yes</w:t>
            </w:r>
          </w:p>
        </w:tc>
        <w:tc>
          <w:tcPr>
            <w:tcW w:w="708" w:type="dxa"/>
            <w:shd w:val="clear" w:color="auto" w:fill="auto"/>
          </w:tcPr>
          <w:p w14:paraId="3E379378" w14:textId="77777777" w:rsidR="00872AE5" w:rsidRDefault="00872AE5" w:rsidP="00EA3BAB">
            <w:pPr>
              <w:rPr>
                <w:rFonts w:eastAsia="SimSun"/>
                <w:b/>
                <w:bCs/>
                <w:noProof/>
                <w:lang w:val="en-US" w:eastAsia="zh-CN"/>
              </w:rPr>
            </w:pPr>
            <w:r>
              <w:rPr>
                <w:rFonts w:eastAsia="SimSun"/>
                <w:b/>
                <w:bCs/>
                <w:noProof/>
                <w:lang w:val="en-US" w:eastAsia="zh-CN"/>
              </w:rPr>
              <w:t>no</w:t>
            </w:r>
          </w:p>
        </w:tc>
      </w:tr>
    </w:tbl>
    <w:p w14:paraId="13C28669"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872AE5" w14:paraId="32650895" w14:textId="77777777" w:rsidTr="00EA3BAB">
        <w:tc>
          <w:tcPr>
            <w:tcW w:w="675" w:type="dxa"/>
            <w:shd w:val="clear" w:color="auto" w:fill="auto"/>
          </w:tcPr>
          <w:p w14:paraId="28AB1993" w14:textId="77777777" w:rsidR="00872AE5" w:rsidRDefault="00872AE5" w:rsidP="00EA3BAB">
            <w:pPr>
              <w:rPr>
                <w:rFonts w:eastAsia="SimSun"/>
                <w:b/>
                <w:bCs/>
                <w:noProof/>
                <w:lang w:val="en-US" w:eastAsia="zh-CN"/>
              </w:rPr>
            </w:pPr>
            <w:r>
              <w:rPr>
                <w:rFonts w:eastAsia="SimSun"/>
                <w:b/>
                <w:bCs/>
                <w:noProof/>
                <w:lang w:val="en-US" w:eastAsia="zh-CN"/>
              </w:rPr>
              <w:lastRenderedPageBreak/>
              <w:t>6a</w:t>
            </w:r>
          </w:p>
        </w:tc>
        <w:tc>
          <w:tcPr>
            <w:tcW w:w="6804" w:type="dxa"/>
            <w:shd w:val="clear" w:color="auto" w:fill="auto"/>
          </w:tcPr>
          <w:p w14:paraId="4700F56B" w14:textId="77777777" w:rsidR="00872AE5" w:rsidRDefault="00872AE5" w:rsidP="00EA3BAB">
            <w:pPr>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14:paraId="0AD3DB9F"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C9D1CC1"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r w:rsidR="00872AE5" w14:paraId="7D9AE902" w14:textId="77777777" w:rsidTr="00EA3BAB">
        <w:tc>
          <w:tcPr>
            <w:tcW w:w="675" w:type="dxa"/>
            <w:shd w:val="clear" w:color="auto" w:fill="auto"/>
          </w:tcPr>
          <w:p w14:paraId="69070854" w14:textId="77777777" w:rsidR="00872AE5" w:rsidRDefault="00872AE5" w:rsidP="00EA3BAB">
            <w:pPr>
              <w:rPr>
                <w:rFonts w:eastAsia="SimSun"/>
                <w:b/>
                <w:bCs/>
                <w:noProof/>
                <w:lang w:val="en-US" w:eastAsia="zh-CN"/>
              </w:rPr>
            </w:pPr>
            <w:r>
              <w:rPr>
                <w:rFonts w:eastAsia="SimSun"/>
                <w:b/>
                <w:bCs/>
                <w:noProof/>
                <w:lang w:val="en-US" w:eastAsia="zh-CN"/>
              </w:rPr>
              <w:t>6b</w:t>
            </w:r>
          </w:p>
        </w:tc>
        <w:tc>
          <w:tcPr>
            <w:tcW w:w="6804" w:type="dxa"/>
            <w:shd w:val="clear" w:color="auto" w:fill="auto"/>
          </w:tcPr>
          <w:p w14:paraId="4DD7744D" w14:textId="77777777" w:rsidR="00872AE5" w:rsidRDefault="00872AE5" w:rsidP="00EA3BAB">
            <w:pPr>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14:paraId="5D959C7E"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FA1648A"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bl>
    <w:p w14:paraId="3AE9DAA0"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872AE5" w14:paraId="1F274E4F" w14:textId="77777777" w:rsidTr="00EA3BAB">
        <w:tc>
          <w:tcPr>
            <w:tcW w:w="2660" w:type="dxa"/>
            <w:shd w:val="clear" w:color="auto" w:fill="auto"/>
          </w:tcPr>
          <w:p w14:paraId="3875115B" w14:textId="77777777" w:rsidR="00872AE5" w:rsidRDefault="00872AE5" w:rsidP="00EA3BAB">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7E2792BE" w14:textId="77777777" w:rsidR="00872AE5" w:rsidRDefault="00872AE5" w:rsidP="00EA3BAB">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4F357630" w14:textId="77777777" w:rsidR="00872AE5" w:rsidRDefault="00872AE5" w:rsidP="00EA3BAB">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5103F052" w14:textId="77777777" w:rsidR="00872AE5" w:rsidRDefault="00872AE5" w:rsidP="00EA3BAB">
            <w:pPr>
              <w:rPr>
                <w:rFonts w:eastAsia="SimSun"/>
                <w:b/>
                <w:bCs/>
                <w:noProof/>
                <w:lang w:val="en-US" w:eastAsia="zh-CN"/>
              </w:rPr>
            </w:pPr>
            <w:r>
              <w:rPr>
                <w:rFonts w:eastAsia="SimSun"/>
                <w:b/>
                <w:bCs/>
                <w:noProof/>
                <w:lang w:val="en-US" w:eastAsia="zh-CN"/>
              </w:rPr>
              <w:t>Description</w:t>
            </w:r>
          </w:p>
        </w:tc>
      </w:tr>
      <w:tr w:rsidR="00872AE5" w14:paraId="531FC312" w14:textId="77777777" w:rsidTr="00EA3BAB">
        <w:tc>
          <w:tcPr>
            <w:tcW w:w="2660" w:type="dxa"/>
            <w:shd w:val="clear" w:color="auto" w:fill="auto"/>
          </w:tcPr>
          <w:p w14:paraId="41F40258" w14:textId="77777777" w:rsidR="00872AE5" w:rsidRDefault="00872AE5" w:rsidP="00EA3BAB">
            <w:pPr>
              <w:rPr>
                <w:rFonts w:eastAsia="SimSun"/>
                <w:b/>
                <w:bCs/>
                <w:noProof/>
                <w:lang w:val="en-US" w:eastAsia="zh-CN"/>
              </w:rPr>
            </w:pPr>
          </w:p>
          <w:p w14:paraId="490AB50C" w14:textId="77777777" w:rsidR="00872AE5" w:rsidRDefault="00872AE5" w:rsidP="00EA3BAB">
            <w:pPr>
              <w:rPr>
                <w:rFonts w:eastAsia="SimSun"/>
                <w:b/>
                <w:bCs/>
                <w:noProof/>
                <w:lang w:val="en-US" w:eastAsia="zh-CN"/>
              </w:rPr>
            </w:pPr>
          </w:p>
          <w:p w14:paraId="3AD06759" w14:textId="77777777" w:rsidR="00872AE5" w:rsidRDefault="00872AE5" w:rsidP="00EA3BAB">
            <w:pPr>
              <w:rPr>
                <w:rFonts w:eastAsia="SimSun"/>
                <w:b/>
                <w:bCs/>
                <w:noProof/>
                <w:lang w:val="en-US" w:eastAsia="zh-CN"/>
              </w:rPr>
            </w:pPr>
          </w:p>
        </w:tc>
        <w:tc>
          <w:tcPr>
            <w:tcW w:w="2322" w:type="dxa"/>
            <w:shd w:val="clear" w:color="auto" w:fill="auto"/>
          </w:tcPr>
          <w:p w14:paraId="6819A0F0" w14:textId="77777777" w:rsidR="00872AE5" w:rsidRDefault="00872AE5" w:rsidP="00EA3BAB">
            <w:pPr>
              <w:rPr>
                <w:rFonts w:eastAsia="SimSun"/>
                <w:b/>
                <w:bCs/>
                <w:noProof/>
                <w:lang w:val="en-US" w:eastAsia="zh-CN"/>
              </w:rPr>
            </w:pPr>
          </w:p>
        </w:tc>
        <w:tc>
          <w:tcPr>
            <w:tcW w:w="2322" w:type="dxa"/>
            <w:shd w:val="clear" w:color="auto" w:fill="auto"/>
          </w:tcPr>
          <w:p w14:paraId="3A400EB3" w14:textId="77777777" w:rsidR="00872AE5" w:rsidRDefault="00872AE5" w:rsidP="00EA3BAB">
            <w:pPr>
              <w:rPr>
                <w:rFonts w:eastAsia="SimSun"/>
                <w:b/>
                <w:bCs/>
                <w:noProof/>
                <w:lang w:val="en-US" w:eastAsia="zh-CN"/>
              </w:rPr>
            </w:pPr>
          </w:p>
        </w:tc>
        <w:tc>
          <w:tcPr>
            <w:tcW w:w="1876" w:type="dxa"/>
            <w:shd w:val="clear" w:color="auto" w:fill="auto"/>
          </w:tcPr>
          <w:p w14:paraId="4680B800" w14:textId="77777777" w:rsidR="00872AE5" w:rsidRDefault="00872AE5" w:rsidP="00EA3BAB">
            <w:pPr>
              <w:rPr>
                <w:rFonts w:eastAsia="SimSun"/>
                <w:b/>
                <w:bCs/>
                <w:noProof/>
                <w:lang w:val="en-US" w:eastAsia="zh-CN"/>
              </w:rPr>
            </w:pPr>
          </w:p>
        </w:tc>
      </w:tr>
    </w:tbl>
    <w:p w14:paraId="048B7909" w14:textId="77777777" w:rsidR="00872AE5" w:rsidRDefault="00872AE5" w:rsidP="00872AE5">
      <w:pPr>
        <w:tabs>
          <w:tab w:val="left" w:pos="7371"/>
          <w:tab w:val="left" w:pos="7655"/>
        </w:tabs>
        <w:ind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872AE5" w14:paraId="344E8D8D" w14:textId="77777777" w:rsidTr="00EA3BAB">
        <w:tc>
          <w:tcPr>
            <w:tcW w:w="675" w:type="dxa"/>
            <w:shd w:val="clear" w:color="auto" w:fill="auto"/>
          </w:tcPr>
          <w:p w14:paraId="75AF0C88" w14:textId="77777777" w:rsidR="00872AE5" w:rsidRDefault="00872AE5" w:rsidP="00EA3BAB">
            <w:pPr>
              <w:rPr>
                <w:rFonts w:eastAsia="SimSun"/>
                <w:b/>
                <w:bCs/>
                <w:noProof/>
                <w:lang w:val="en-US" w:eastAsia="zh-CN"/>
              </w:rPr>
            </w:pPr>
            <w:r>
              <w:rPr>
                <w:rFonts w:eastAsia="SimSun"/>
                <w:b/>
                <w:bCs/>
                <w:noProof/>
                <w:lang w:val="en-US" w:eastAsia="zh-CN"/>
              </w:rPr>
              <w:t>7</w:t>
            </w:r>
          </w:p>
        </w:tc>
        <w:tc>
          <w:tcPr>
            <w:tcW w:w="6804" w:type="dxa"/>
            <w:shd w:val="clear" w:color="auto" w:fill="auto"/>
          </w:tcPr>
          <w:p w14:paraId="5780BB6F" w14:textId="77777777" w:rsidR="00872AE5" w:rsidRDefault="00872AE5" w:rsidP="00EA3BAB">
            <w:pPr>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00A37F40" w14:textId="77777777" w:rsidR="00872AE5" w:rsidRDefault="00872AE5" w:rsidP="00EA3BAB">
            <w:pPr>
              <w:rPr>
                <w:rFonts w:eastAsia="SimSun"/>
                <w:b/>
                <w:bCs/>
                <w:noProof/>
                <w:lang w:val="en-US" w:eastAsia="zh-CN"/>
              </w:rPr>
            </w:pPr>
            <w:r>
              <w:rPr>
                <w:rFonts w:eastAsia="SimSun"/>
                <w:b/>
                <w:bCs/>
                <w:noProof/>
                <w:lang w:val="en-US" w:eastAsia="zh-CN"/>
              </w:rPr>
              <w:t>yes</w:t>
            </w:r>
          </w:p>
        </w:tc>
        <w:tc>
          <w:tcPr>
            <w:tcW w:w="708" w:type="dxa"/>
            <w:shd w:val="clear" w:color="auto" w:fill="auto"/>
          </w:tcPr>
          <w:p w14:paraId="1B555946" w14:textId="77777777" w:rsidR="00872AE5" w:rsidRDefault="00872AE5" w:rsidP="00EA3BAB">
            <w:pPr>
              <w:rPr>
                <w:rFonts w:eastAsia="SimSun"/>
                <w:b/>
                <w:bCs/>
                <w:noProof/>
                <w:lang w:val="en-US" w:eastAsia="zh-CN"/>
              </w:rPr>
            </w:pPr>
            <w:r>
              <w:rPr>
                <w:rFonts w:eastAsia="SimSun"/>
                <w:b/>
                <w:bCs/>
                <w:noProof/>
                <w:lang w:val="en-US" w:eastAsia="zh-CN"/>
              </w:rPr>
              <w:t>no</w:t>
            </w:r>
          </w:p>
        </w:tc>
      </w:tr>
      <w:tr w:rsidR="00872AE5" w14:paraId="69674D54" w14:textId="77777777" w:rsidTr="00EA3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44992543" w14:textId="77777777" w:rsidR="00872AE5" w:rsidRDefault="00872AE5" w:rsidP="00EA3BAB">
            <w:pPr>
              <w:rPr>
                <w:rFonts w:eastAsia="SimSun"/>
                <w:b/>
                <w:bCs/>
                <w:noProof/>
                <w:lang w:val="en-US" w:eastAsia="zh-CN"/>
              </w:rPr>
            </w:pPr>
            <w:r>
              <w:rPr>
                <w:rFonts w:eastAsia="SimSun"/>
                <w:b/>
                <w:bCs/>
                <w:noProof/>
                <w:lang w:val="en-US" w:eastAsia="zh-CN"/>
              </w:rPr>
              <w:t>7a</w:t>
            </w:r>
          </w:p>
        </w:tc>
        <w:tc>
          <w:tcPr>
            <w:tcW w:w="6804" w:type="dxa"/>
            <w:shd w:val="clear" w:color="auto" w:fill="auto"/>
          </w:tcPr>
          <w:p w14:paraId="42376507" w14:textId="77777777" w:rsidR="00872AE5" w:rsidRDefault="00872AE5" w:rsidP="00EA3BAB">
            <w:pPr>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622B8C11"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3BA94FCD"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bl>
    <w:p w14:paraId="3B0E71E6" w14:textId="77777777" w:rsidR="00872AE5" w:rsidRDefault="00872AE5" w:rsidP="00872AE5">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872AE5" w14:paraId="13761D97" w14:textId="77777777" w:rsidTr="00EA3BAB">
        <w:tc>
          <w:tcPr>
            <w:tcW w:w="2660" w:type="dxa"/>
            <w:shd w:val="clear" w:color="auto" w:fill="auto"/>
          </w:tcPr>
          <w:p w14:paraId="34344AFD" w14:textId="77777777" w:rsidR="00872AE5" w:rsidRDefault="00872AE5" w:rsidP="00EA3BAB">
            <w:pPr>
              <w:rPr>
                <w:rFonts w:eastAsia="SimSun"/>
                <w:b/>
                <w:bCs/>
                <w:noProof/>
                <w:lang w:val="en-US" w:eastAsia="zh-CN"/>
              </w:rPr>
            </w:pPr>
            <w:r>
              <w:rPr>
                <w:rFonts w:eastAsia="SimSun"/>
                <w:b/>
                <w:bCs/>
                <w:noProof/>
                <w:lang w:val="en-US" w:eastAsia="zh-CN"/>
              </w:rPr>
              <w:t>Interests</w:t>
            </w:r>
          </w:p>
        </w:tc>
        <w:tc>
          <w:tcPr>
            <w:tcW w:w="2322" w:type="dxa"/>
            <w:shd w:val="clear" w:color="auto" w:fill="auto"/>
          </w:tcPr>
          <w:p w14:paraId="552D9BDC" w14:textId="77777777" w:rsidR="00872AE5" w:rsidRDefault="00872AE5" w:rsidP="00EA3BAB">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51C1197E" w14:textId="77777777" w:rsidR="00872AE5" w:rsidRDefault="00872AE5" w:rsidP="00EA3BAB">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77FBD70E" w14:textId="77777777" w:rsidR="00872AE5" w:rsidRDefault="00872AE5" w:rsidP="00EA3BAB">
            <w:pPr>
              <w:rPr>
                <w:rFonts w:eastAsia="SimSun"/>
                <w:b/>
                <w:bCs/>
                <w:noProof/>
                <w:lang w:val="en-US" w:eastAsia="zh-CN"/>
              </w:rPr>
            </w:pPr>
            <w:r>
              <w:rPr>
                <w:rFonts w:eastAsia="SimSun"/>
                <w:b/>
                <w:bCs/>
                <w:noProof/>
                <w:lang w:val="en-US" w:eastAsia="zh-CN"/>
              </w:rPr>
              <w:t>Description</w:t>
            </w:r>
          </w:p>
        </w:tc>
      </w:tr>
      <w:tr w:rsidR="00872AE5" w14:paraId="1437A1C7" w14:textId="77777777" w:rsidTr="00EA3BAB">
        <w:tc>
          <w:tcPr>
            <w:tcW w:w="2660" w:type="dxa"/>
            <w:shd w:val="clear" w:color="auto" w:fill="auto"/>
          </w:tcPr>
          <w:p w14:paraId="3559D3BE" w14:textId="77777777" w:rsidR="00872AE5" w:rsidRDefault="00872AE5" w:rsidP="00EA3BAB">
            <w:pPr>
              <w:rPr>
                <w:rFonts w:eastAsia="SimSun"/>
                <w:b/>
                <w:bCs/>
                <w:noProof/>
                <w:lang w:val="en-US" w:eastAsia="zh-CN"/>
              </w:rPr>
            </w:pPr>
          </w:p>
          <w:p w14:paraId="521CE81B" w14:textId="77777777" w:rsidR="00872AE5" w:rsidRDefault="00872AE5" w:rsidP="00EA3BAB">
            <w:pPr>
              <w:rPr>
                <w:rFonts w:eastAsia="SimSun"/>
                <w:b/>
                <w:bCs/>
                <w:noProof/>
                <w:lang w:val="en-US" w:eastAsia="zh-CN"/>
              </w:rPr>
            </w:pPr>
          </w:p>
          <w:p w14:paraId="3A01239C" w14:textId="77777777" w:rsidR="00872AE5" w:rsidRDefault="00872AE5" w:rsidP="00EA3BAB">
            <w:pPr>
              <w:rPr>
                <w:rFonts w:eastAsia="SimSun"/>
                <w:b/>
                <w:bCs/>
                <w:noProof/>
                <w:lang w:val="en-US" w:eastAsia="zh-CN"/>
              </w:rPr>
            </w:pPr>
          </w:p>
        </w:tc>
        <w:tc>
          <w:tcPr>
            <w:tcW w:w="2322" w:type="dxa"/>
            <w:shd w:val="clear" w:color="auto" w:fill="auto"/>
          </w:tcPr>
          <w:p w14:paraId="58BFDC4E" w14:textId="77777777" w:rsidR="00872AE5" w:rsidRDefault="00872AE5" w:rsidP="00EA3BAB">
            <w:pPr>
              <w:rPr>
                <w:rFonts w:eastAsia="SimSun"/>
                <w:b/>
                <w:bCs/>
                <w:noProof/>
                <w:lang w:val="en-US" w:eastAsia="zh-CN"/>
              </w:rPr>
            </w:pPr>
          </w:p>
        </w:tc>
        <w:tc>
          <w:tcPr>
            <w:tcW w:w="2322" w:type="dxa"/>
            <w:shd w:val="clear" w:color="auto" w:fill="auto"/>
          </w:tcPr>
          <w:p w14:paraId="537384DC" w14:textId="77777777" w:rsidR="00872AE5" w:rsidRDefault="00872AE5" w:rsidP="00EA3BAB">
            <w:pPr>
              <w:rPr>
                <w:rFonts w:eastAsia="SimSun"/>
                <w:b/>
                <w:bCs/>
                <w:noProof/>
                <w:lang w:val="en-US" w:eastAsia="zh-CN"/>
              </w:rPr>
            </w:pPr>
          </w:p>
        </w:tc>
        <w:tc>
          <w:tcPr>
            <w:tcW w:w="1876" w:type="dxa"/>
            <w:shd w:val="clear" w:color="auto" w:fill="auto"/>
          </w:tcPr>
          <w:p w14:paraId="11BCD4AD" w14:textId="77777777" w:rsidR="00872AE5" w:rsidRDefault="00872AE5" w:rsidP="00EA3BAB">
            <w:pPr>
              <w:rPr>
                <w:rFonts w:eastAsia="SimSun"/>
                <w:b/>
                <w:bCs/>
                <w:noProof/>
                <w:lang w:val="en-US" w:eastAsia="zh-CN"/>
              </w:rPr>
            </w:pPr>
          </w:p>
        </w:tc>
      </w:tr>
    </w:tbl>
    <w:p w14:paraId="35461A39" w14:textId="77777777" w:rsidR="00872AE5" w:rsidRDefault="00872AE5" w:rsidP="00872AE5">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872AE5" w14:paraId="1F6240EA" w14:textId="77777777" w:rsidTr="00EA3BAB">
        <w:tc>
          <w:tcPr>
            <w:tcW w:w="675" w:type="dxa"/>
            <w:shd w:val="clear" w:color="auto" w:fill="auto"/>
          </w:tcPr>
          <w:p w14:paraId="5D68C8C2" w14:textId="77777777" w:rsidR="00872AE5" w:rsidRDefault="00872AE5" w:rsidP="00EA3BAB">
            <w:pPr>
              <w:rPr>
                <w:rFonts w:eastAsia="SimSun"/>
                <w:b/>
                <w:bCs/>
                <w:noProof/>
                <w:lang w:val="en-US" w:eastAsia="zh-CN"/>
              </w:rPr>
            </w:pPr>
            <w:r>
              <w:rPr>
                <w:rFonts w:eastAsia="SimSun"/>
                <w:b/>
                <w:bCs/>
                <w:noProof/>
                <w:lang w:val="en-US" w:eastAsia="zh-CN"/>
              </w:rPr>
              <w:t>7b</w:t>
            </w:r>
          </w:p>
        </w:tc>
        <w:tc>
          <w:tcPr>
            <w:tcW w:w="8505" w:type="dxa"/>
            <w:shd w:val="clear" w:color="auto" w:fill="auto"/>
          </w:tcPr>
          <w:p w14:paraId="17EAA254" w14:textId="77777777" w:rsidR="00872AE5" w:rsidRDefault="00872AE5" w:rsidP="00EA3BAB">
            <w:pPr>
              <w:rPr>
                <w:rFonts w:eastAsia="SimSun"/>
                <w:b/>
                <w:bCs/>
                <w:noProof/>
                <w:lang w:val="en-US" w:eastAsia="zh-CN"/>
              </w:rPr>
            </w:pPr>
            <w:r>
              <w:rPr>
                <w:rFonts w:eastAsia="SimSun"/>
                <w:noProof/>
                <w:lang w:eastAsia="zh-CN"/>
              </w:rPr>
              <w:t>If interests of your immediate family members are declared, i</w:t>
            </w:r>
            <w:r>
              <w:rPr>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17612707" w14:textId="77777777" w:rsidR="00872AE5" w:rsidRDefault="00872AE5" w:rsidP="00872AE5">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872AE5" w14:paraId="29E6A7AC" w14:textId="77777777" w:rsidTr="00EA3BAB">
        <w:tc>
          <w:tcPr>
            <w:tcW w:w="675" w:type="dxa"/>
            <w:shd w:val="clear" w:color="auto" w:fill="auto"/>
          </w:tcPr>
          <w:p w14:paraId="0522FF1A" w14:textId="77777777" w:rsidR="00872AE5" w:rsidRDefault="00872AE5" w:rsidP="00EA3BAB">
            <w:pPr>
              <w:rPr>
                <w:rFonts w:eastAsia="SimSun"/>
                <w:b/>
                <w:bCs/>
                <w:noProof/>
                <w:lang w:val="en-US" w:eastAsia="zh-CN"/>
              </w:rPr>
            </w:pPr>
            <w:r>
              <w:rPr>
                <w:rFonts w:eastAsia="SimSun"/>
                <w:b/>
                <w:bCs/>
                <w:noProof/>
                <w:lang w:val="en-US" w:eastAsia="zh-CN"/>
              </w:rPr>
              <w:lastRenderedPageBreak/>
              <w:t>8</w:t>
            </w:r>
          </w:p>
        </w:tc>
        <w:tc>
          <w:tcPr>
            <w:tcW w:w="6804" w:type="dxa"/>
            <w:shd w:val="clear" w:color="auto" w:fill="auto"/>
          </w:tcPr>
          <w:p w14:paraId="2AA14DD5" w14:textId="77777777" w:rsidR="00872AE5" w:rsidRDefault="00872AE5" w:rsidP="00EA3BAB">
            <w:pPr>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09339F80" w14:textId="77777777" w:rsidR="00872AE5" w:rsidRDefault="00872AE5" w:rsidP="00EA3BAB">
            <w:pPr>
              <w:rPr>
                <w:rFonts w:eastAsia="SimSun"/>
                <w:b/>
                <w:bCs/>
                <w:noProof/>
                <w:lang w:val="en-US" w:eastAsia="zh-CN"/>
              </w:rPr>
            </w:pPr>
            <w:r>
              <w:rPr>
                <w:rFonts w:eastAsia="SimSun"/>
                <w:b/>
                <w:bCs/>
                <w:noProof/>
                <w:lang w:val="en-US" w:eastAsia="zh-CN"/>
              </w:rPr>
              <w:t>yes</w:t>
            </w:r>
          </w:p>
        </w:tc>
        <w:tc>
          <w:tcPr>
            <w:tcW w:w="708" w:type="dxa"/>
            <w:shd w:val="clear" w:color="auto" w:fill="auto"/>
          </w:tcPr>
          <w:p w14:paraId="1C7AB10B" w14:textId="77777777" w:rsidR="00872AE5" w:rsidRDefault="00872AE5" w:rsidP="00EA3BAB">
            <w:pPr>
              <w:rPr>
                <w:rFonts w:eastAsia="SimSun"/>
                <w:b/>
                <w:bCs/>
                <w:noProof/>
                <w:lang w:val="en-US" w:eastAsia="zh-CN"/>
              </w:rPr>
            </w:pPr>
            <w:r>
              <w:rPr>
                <w:rFonts w:eastAsia="SimSun"/>
                <w:b/>
                <w:bCs/>
                <w:noProof/>
                <w:lang w:val="en-US" w:eastAsia="zh-CN"/>
              </w:rPr>
              <w:t>no</w:t>
            </w:r>
          </w:p>
        </w:tc>
      </w:tr>
      <w:tr w:rsidR="00872AE5" w14:paraId="6FC71D99" w14:textId="77777777" w:rsidTr="00EA3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10BB3F90" w14:textId="77777777" w:rsidR="00872AE5" w:rsidRDefault="00872AE5" w:rsidP="00EA3BAB">
            <w:pPr>
              <w:rPr>
                <w:rFonts w:eastAsia="SimSun"/>
                <w:b/>
                <w:bCs/>
                <w:noProof/>
                <w:lang w:val="en-US" w:eastAsia="zh-CN"/>
              </w:rPr>
            </w:pPr>
            <w:r>
              <w:rPr>
                <w:rFonts w:eastAsia="SimSun"/>
                <w:b/>
                <w:bCs/>
                <w:noProof/>
                <w:lang w:val="en-US" w:eastAsia="zh-CN"/>
              </w:rPr>
              <w:t>8a</w:t>
            </w:r>
          </w:p>
        </w:tc>
        <w:tc>
          <w:tcPr>
            <w:tcW w:w="6804" w:type="dxa"/>
            <w:shd w:val="clear" w:color="auto" w:fill="auto"/>
          </w:tcPr>
          <w:p w14:paraId="7A823520" w14:textId="77777777" w:rsidR="00872AE5" w:rsidRDefault="00872AE5" w:rsidP="00EA3BAB">
            <w:pPr>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703D0734" w14:textId="77777777" w:rsidR="00872AE5" w:rsidRDefault="00872AE5" w:rsidP="00EA3BAB">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04A5C62" w14:textId="77777777" w:rsidR="00872AE5" w:rsidRDefault="00872AE5" w:rsidP="00EA3BAB">
            <w:pPr>
              <w:rPr>
                <w:rFonts w:eastAsia="SimSun"/>
                <w:b/>
                <w:bCs/>
                <w:noProof/>
                <w:lang w:val="en-US" w:eastAsia="zh-CN"/>
              </w:rPr>
            </w:pPr>
            <w:r>
              <w:rPr>
                <w:rFonts w:eastAsia="SimSun"/>
                <w:noProof/>
                <w:lang w:val="en-US" w:eastAsia="zh-CN"/>
              </w:rPr>
              <w:sym w:font="Wingdings" w:char="F06F"/>
            </w:r>
          </w:p>
        </w:tc>
      </w:tr>
    </w:tbl>
    <w:p w14:paraId="44C77C7B" w14:textId="77777777" w:rsidR="00872AE5" w:rsidRDefault="00872AE5" w:rsidP="00872AE5">
      <w:pPr>
        <w:rPr>
          <w:rFonts w:eastAsia="SimSun"/>
          <w:b/>
          <w:bCs/>
          <w:noProof/>
          <w:lang w:val="en-US" w:eastAsia="zh-CN"/>
        </w:rPr>
      </w:pPr>
    </w:p>
    <w:tbl>
      <w:tblPr>
        <w:tblW w:w="0" w:type="auto"/>
        <w:shd w:val="clear" w:color="auto" w:fill="FFFFFF"/>
        <w:tblLook w:val="04A0" w:firstRow="1" w:lastRow="0" w:firstColumn="1" w:lastColumn="0" w:noHBand="0" w:noVBand="1"/>
      </w:tblPr>
      <w:tblGrid>
        <w:gridCol w:w="1388"/>
        <w:gridCol w:w="6459"/>
        <w:gridCol w:w="622"/>
        <w:gridCol w:w="606"/>
      </w:tblGrid>
      <w:tr w:rsidR="00872AE5" w14:paraId="65310934" w14:textId="77777777" w:rsidTr="00EA3BAB">
        <w:tc>
          <w:tcPr>
            <w:tcW w:w="1388" w:type="dxa"/>
            <w:shd w:val="clear" w:color="auto" w:fill="FFFFFF"/>
          </w:tcPr>
          <w:p w14:paraId="33FF44F0" w14:textId="77777777" w:rsidR="00872AE5" w:rsidRDefault="00872AE5" w:rsidP="00EA3BAB">
            <w:pPr>
              <w:rPr>
                <w:rFonts w:eastAsia="SimSun"/>
                <w:bCs/>
                <w:noProof/>
                <w:u w:val="single"/>
                <w:lang w:eastAsia="zh-CN"/>
              </w:rPr>
            </w:pPr>
            <w:r>
              <w:rPr>
                <w:rFonts w:eastAsia="SimSun"/>
                <w:bCs/>
                <w:noProof/>
                <w:u w:val="single"/>
                <w:lang w:eastAsia="zh-CN"/>
              </w:rPr>
              <w:t>Description:</w:t>
            </w:r>
          </w:p>
          <w:p w14:paraId="63048540" w14:textId="77777777" w:rsidR="00872AE5" w:rsidRDefault="00872AE5" w:rsidP="00EA3BAB">
            <w:pPr>
              <w:rPr>
                <w:rFonts w:eastAsia="SimSun"/>
                <w:bCs/>
                <w:noProof/>
                <w:u w:val="single"/>
                <w:lang w:eastAsia="zh-CN"/>
              </w:rPr>
            </w:pPr>
          </w:p>
          <w:p w14:paraId="3F78CED4" w14:textId="77777777" w:rsidR="00872AE5" w:rsidRDefault="00872AE5" w:rsidP="00EA3BAB">
            <w:pPr>
              <w:rPr>
                <w:rFonts w:eastAsia="SimSun"/>
                <w:bCs/>
                <w:noProof/>
                <w:u w:val="single"/>
                <w:lang w:eastAsia="zh-CN"/>
              </w:rPr>
            </w:pPr>
          </w:p>
        </w:tc>
        <w:tc>
          <w:tcPr>
            <w:tcW w:w="6649" w:type="dxa"/>
            <w:shd w:val="clear" w:color="auto" w:fill="FFFFFF"/>
          </w:tcPr>
          <w:p w14:paraId="18A3680B" w14:textId="77777777" w:rsidR="00872AE5" w:rsidRDefault="00872AE5" w:rsidP="00EA3BAB">
            <w:pPr>
              <w:rPr>
                <w:rFonts w:eastAsia="SimSun"/>
                <w:b/>
                <w:bCs/>
                <w:noProof/>
                <w:lang w:eastAsia="zh-CN"/>
              </w:rPr>
            </w:pPr>
          </w:p>
        </w:tc>
        <w:tc>
          <w:tcPr>
            <w:tcW w:w="634" w:type="dxa"/>
            <w:shd w:val="clear" w:color="auto" w:fill="FFFFFF"/>
          </w:tcPr>
          <w:p w14:paraId="4FDB3D58" w14:textId="77777777" w:rsidR="00872AE5" w:rsidRDefault="00872AE5" w:rsidP="00EA3BAB">
            <w:pPr>
              <w:jc w:val="center"/>
              <w:rPr>
                <w:rFonts w:eastAsia="SimSun"/>
                <w:noProof/>
                <w:lang w:val="en-US" w:eastAsia="zh-CN"/>
              </w:rPr>
            </w:pPr>
          </w:p>
        </w:tc>
        <w:tc>
          <w:tcPr>
            <w:tcW w:w="618" w:type="dxa"/>
            <w:shd w:val="clear" w:color="auto" w:fill="FFFFFF"/>
          </w:tcPr>
          <w:p w14:paraId="28CD4085" w14:textId="77777777" w:rsidR="00872AE5" w:rsidRDefault="00872AE5" w:rsidP="00EA3BAB">
            <w:pPr>
              <w:jc w:val="center"/>
              <w:rPr>
                <w:rFonts w:eastAsia="SimSun"/>
                <w:noProof/>
                <w:lang w:val="en-US" w:eastAsia="zh-CN"/>
              </w:rPr>
            </w:pPr>
          </w:p>
        </w:tc>
      </w:tr>
    </w:tbl>
    <w:p w14:paraId="253AF665" w14:textId="77777777" w:rsidR="00872AE5" w:rsidRDefault="00872AE5" w:rsidP="00872AE5">
      <w:pPr>
        <w:widowControl w:val="0"/>
        <w:jc w:val="left"/>
        <w:rPr>
          <w:noProof/>
          <w:lang w:val="en-US" w:eastAsia="en-GB"/>
        </w:rPr>
      </w:pPr>
    </w:p>
    <w:p w14:paraId="620B46BF" w14:textId="77777777" w:rsidR="00872AE5" w:rsidRDefault="00872AE5" w:rsidP="00872AE5">
      <w:pPr>
        <w:jc w:val="center"/>
        <w:rPr>
          <w:rFonts w:eastAsia="SimSun"/>
          <w:b/>
          <w:noProof/>
          <w:lang w:eastAsia="zh-CN"/>
        </w:rPr>
      </w:pPr>
      <w:r>
        <w:rPr>
          <w:rFonts w:eastAsia="SimSun"/>
          <w:b/>
          <w:noProof/>
          <w:lang w:eastAsia="zh-CN"/>
        </w:rPr>
        <w:t>****</w:t>
      </w:r>
    </w:p>
    <w:p w14:paraId="65A60738" w14:textId="77777777" w:rsidR="00872AE5" w:rsidRDefault="00872AE5" w:rsidP="00872AE5">
      <w:pPr>
        <w:rPr>
          <w:rFonts w:eastAsia="SimSun"/>
          <w:b/>
          <w:noProof/>
          <w:lang w:eastAsia="zh-CN"/>
        </w:rPr>
      </w:pPr>
      <w:r>
        <w:rPr>
          <w:rFonts w:eastAsia="SimSun"/>
          <w:b/>
          <w:noProof/>
          <w:lang w:eastAsia="zh-CN"/>
        </w:rPr>
        <w:t>I hereby declare on my honour that I have read the guidance for completing this form.</w:t>
      </w:r>
    </w:p>
    <w:p w14:paraId="2D6FD685" w14:textId="77777777" w:rsidR="00872AE5" w:rsidRDefault="00872AE5" w:rsidP="00872AE5">
      <w:pPr>
        <w:rPr>
          <w:rFonts w:eastAsia="SimSun"/>
          <w:b/>
          <w:noProof/>
          <w:lang w:eastAsia="zh-CN"/>
        </w:rPr>
      </w:pPr>
      <w:r>
        <w:rPr>
          <w:rFonts w:eastAsia="SimSun"/>
          <w:b/>
          <w:noProof/>
          <w:lang w:eastAsia="zh-CN"/>
        </w:rPr>
        <w:t xml:space="preserve">I also declare on my honour that the information disclosed in this form is true and complete to the best of my knowledge. </w:t>
      </w:r>
    </w:p>
    <w:p w14:paraId="36858ABA" w14:textId="77777777" w:rsidR="00872AE5" w:rsidRDefault="00872AE5" w:rsidP="00872AE5">
      <w:pPr>
        <w:rPr>
          <w:rFonts w:eastAsia="SimSun"/>
          <w:b/>
          <w:bCs/>
          <w:noProof/>
          <w:lang w:eastAsia="zh-CN"/>
        </w:rPr>
      </w:pPr>
      <w:r>
        <w:rPr>
          <w:rFonts w:eastAsia="SimSun"/>
          <w:b/>
          <w:bCs/>
          <w:noProof/>
          <w:lang w:eastAsia="zh-CN"/>
        </w:rPr>
        <w:t xml:space="preserve">Should there be any change to the above information, </w:t>
      </w:r>
      <w:r>
        <w:rPr>
          <w:b/>
          <w:noProof/>
          <w:szCs w:val="20"/>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3C27D651" w14:textId="77777777" w:rsidR="00872AE5" w:rsidRDefault="00872AE5" w:rsidP="00872AE5">
      <w:pPr>
        <w:rPr>
          <w:rFonts w:eastAsia="SimSun"/>
          <w:b/>
          <w:bCs/>
          <w:noProof/>
          <w:lang w:eastAsia="zh-CN"/>
        </w:rPr>
      </w:pPr>
      <w:r>
        <w:rPr>
          <w:rFonts w:eastAsia="SimSun"/>
          <w:b/>
          <w:bCs/>
          <w:noProof/>
          <w:lang w:eastAsia="zh-CN"/>
        </w:rPr>
        <w:t xml:space="preserve">I am informed that my personal data are stored, processed and published by the Commission in accordance with Regulation </w:t>
      </w:r>
      <w:hyperlink r:id="rId14" w:history="1">
        <w:r w:rsidRPr="002D4C37">
          <w:rPr>
            <w:rFonts w:eastAsia="Calibri"/>
            <w:b/>
          </w:rPr>
          <w:t>(EU) 2018/1725</w:t>
        </w:r>
      </w:hyperlink>
      <w:r w:rsidRPr="002D4C37">
        <w:rPr>
          <w:rStyle w:val="FootnoteReference"/>
          <w:rFonts w:eastAsia="Calibri"/>
          <w:b/>
        </w:rPr>
        <w:footnoteReference w:id="13"/>
      </w:r>
      <w:r w:rsidRPr="002D4C37">
        <w:rPr>
          <w:rFonts w:eastAsia="Calibri"/>
          <w:b/>
        </w:rPr>
        <w:t xml:space="preserve"> </w:t>
      </w:r>
      <w:r w:rsidRPr="002D4C37">
        <w:rPr>
          <w:rFonts w:eastAsia="SimSun"/>
          <w:b/>
          <w:bCs/>
          <w:noProof/>
          <w:lang w:eastAsia="zh-CN"/>
        </w:rPr>
        <w:t xml:space="preserve"> and Commission Decision C(2016)</w:t>
      </w:r>
      <w:r>
        <w:rPr>
          <w:rFonts w:eastAsia="SimSun"/>
          <w:b/>
          <w:bCs/>
          <w:noProof/>
          <w:lang w:eastAsia="zh-CN"/>
        </w:rPr>
        <w:t xml:space="preserve"> </w:t>
      </w:r>
      <w:r w:rsidRPr="002D4C37">
        <w:rPr>
          <w:rFonts w:eastAsia="SimSun"/>
          <w:b/>
          <w:bCs/>
          <w:noProof/>
          <w:lang w:eastAsia="zh-CN"/>
        </w:rPr>
        <w:t>3301</w:t>
      </w:r>
      <w:r>
        <w:rPr>
          <w:rStyle w:val="FootnoteReference"/>
          <w:rFonts w:eastAsia="SimSun"/>
          <w:b/>
          <w:bCs/>
          <w:noProof/>
          <w:lang w:eastAsia="zh-CN"/>
        </w:rPr>
        <w:footnoteReference w:id="14"/>
      </w:r>
      <w:r w:rsidRPr="002D4C37">
        <w:rPr>
          <w:rFonts w:eastAsia="SimSun"/>
          <w:b/>
          <w:bCs/>
          <w:noProof/>
          <w:lang w:eastAsia="zh-CN"/>
        </w:rPr>
        <w:t xml:space="preserve">. </w:t>
      </w:r>
    </w:p>
    <w:p w14:paraId="5F55A59C" w14:textId="77777777" w:rsidR="00872AE5" w:rsidRDefault="00872AE5" w:rsidP="00872AE5">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Pr>
          <w:rFonts w:eastAsia="SimSun"/>
          <w:b/>
          <w:bCs/>
          <w:noProof/>
          <w:lang w:eastAsia="zh-CN"/>
        </w:rPr>
        <w:t>.</w:t>
      </w:r>
    </w:p>
    <w:p w14:paraId="73BF36BF" w14:textId="77777777" w:rsidR="00872AE5" w:rsidRDefault="00872AE5" w:rsidP="00872AE5">
      <w:pPr>
        <w:rPr>
          <w:rFonts w:eastAsia="SimSun"/>
          <w:b/>
          <w:bCs/>
          <w:noProof/>
          <w:lang w:eastAsia="zh-CN"/>
        </w:rPr>
      </w:pPr>
    </w:p>
    <w:p w14:paraId="09A43EDE" w14:textId="77777777" w:rsidR="00872AE5" w:rsidRDefault="00872AE5" w:rsidP="00872AE5">
      <w:pPr>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7D0C7953" w14:textId="77777777" w:rsidR="00872AE5" w:rsidRDefault="00872AE5" w:rsidP="00872AE5">
      <w:pPr>
        <w:widowControl w:val="0"/>
        <w:tabs>
          <w:tab w:val="left" w:pos="337"/>
        </w:tabs>
        <w:jc w:val="center"/>
        <w:rPr>
          <w:rFonts w:eastAsia="SimSun"/>
          <w:noProof/>
          <w:lang w:eastAsia="zh-CN"/>
        </w:rPr>
      </w:pPr>
    </w:p>
    <w:p w14:paraId="62976B92" w14:textId="77777777" w:rsidR="00872AE5" w:rsidRDefault="00872AE5" w:rsidP="00872AE5">
      <w:pPr>
        <w:widowControl w:val="0"/>
        <w:tabs>
          <w:tab w:val="left" w:pos="337"/>
        </w:tabs>
        <w:jc w:val="center"/>
        <w:rPr>
          <w:rFonts w:eastAsia="SimSun"/>
          <w:noProof/>
          <w:lang w:eastAsia="zh-CN"/>
        </w:rPr>
      </w:pPr>
    </w:p>
    <w:p w14:paraId="6606BB25" w14:textId="77777777" w:rsidR="00872AE5" w:rsidRDefault="00872AE5" w:rsidP="00872AE5">
      <w:pPr>
        <w:widowControl w:val="0"/>
        <w:tabs>
          <w:tab w:val="left" w:pos="337"/>
        </w:tabs>
        <w:jc w:val="center"/>
        <w:rPr>
          <w:rFonts w:eastAsia="SimSun"/>
          <w:noProof/>
          <w:lang w:eastAsia="zh-CN"/>
        </w:rPr>
      </w:pPr>
      <w:r>
        <w:rPr>
          <w:rFonts w:eastAsia="SimSun"/>
          <w:noProof/>
          <w:lang w:eastAsia="zh-CN"/>
        </w:rPr>
        <w:t>*****</w:t>
      </w:r>
    </w:p>
    <w:p w14:paraId="2B4664FE" w14:textId="77777777" w:rsidR="00872AE5" w:rsidRDefault="00872AE5" w:rsidP="00872AE5">
      <w:pPr>
        <w:widowControl w:val="0"/>
        <w:tabs>
          <w:tab w:val="left" w:pos="337"/>
        </w:tabs>
        <w:rPr>
          <w:rFonts w:eastAsia="SimSun"/>
          <w:noProof/>
          <w:lang w:eastAsia="zh-CN"/>
        </w:rPr>
      </w:pPr>
    </w:p>
    <w:p w14:paraId="469D22FD" w14:textId="77777777" w:rsidR="00872AE5" w:rsidRPr="00F45827" w:rsidRDefault="00872AE5" w:rsidP="00872AE5">
      <w:pPr>
        <w:tabs>
          <w:tab w:val="left" w:pos="720"/>
        </w:tabs>
        <w:rPr>
          <w:lang w:val="en-US"/>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14:paraId="344FC45E" w14:textId="77777777" w:rsidR="00872AE5" w:rsidRPr="00872AE5" w:rsidRDefault="00872AE5" w:rsidP="00872AE5">
      <w:pPr>
        <w:rPr>
          <w:lang w:val="en-US"/>
        </w:rPr>
      </w:pPr>
    </w:p>
    <w:p w14:paraId="3BC232F2" w14:textId="5091C019" w:rsidR="00872AE5" w:rsidRDefault="00872AE5" w:rsidP="00872AE5"/>
    <w:p w14:paraId="02835A59" w14:textId="371C2EDB" w:rsidR="00872AE5" w:rsidRDefault="00872AE5" w:rsidP="00872AE5"/>
    <w:p w14:paraId="4F3E4932" w14:textId="20BA7E24" w:rsidR="00872AE5" w:rsidRDefault="00872AE5" w:rsidP="00872AE5"/>
    <w:p w14:paraId="2D85DF3B" w14:textId="0E26555E" w:rsidR="00872AE5" w:rsidRDefault="00872AE5" w:rsidP="00872AE5"/>
    <w:p w14:paraId="6FA59FFB" w14:textId="6F7CA173" w:rsidR="00872AE5" w:rsidRDefault="00872AE5" w:rsidP="00872AE5"/>
    <w:p w14:paraId="1B4A9BC3" w14:textId="67C178A9" w:rsidR="00872AE5" w:rsidRDefault="00872AE5" w:rsidP="00872AE5"/>
    <w:p w14:paraId="043EDB1E" w14:textId="4C6451FA" w:rsidR="00872AE5" w:rsidRDefault="00872AE5" w:rsidP="00872AE5"/>
    <w:p w14:paraId="3FA9CE72" w14:textId="681065E2" w:rsidR="00872AE5" w:rsidRDefault="00872AE5" w:rsidP="00872AE5"/>
    <w:p w14:paraId="5821826A" w14:textId="2661DD89" w:rsidR="00872AE5" w:rsidRDefault="00872AE5" w:rsidP="00872AE5"/>
    <w:p w14:paraId="137C8B71" w14:textId="3C575031" w:rsidR="00872AE5" w:rsidRDefault="00872AE5" w:rsidP="00872AE5"/>
    <w:p w14:paraId="7CAC44A2" w14:textId="24338DF8" w:rsidR="00872AE5" w:rsidRDefault="00872AE5" w:rsidP="00872AE5"/>
    <w:p w14:paraId="68DA17B1" w14:textId="3F0FFDC4" w:rsidR="00872AE5" w:rsidRDefault="00872AE5" w:rsidP="00872AE5"/>
    <w:p w14:paraId="63871ED2" w14:textId="03C35037" w:rsidR="00872AE5" w:rsidRDefault="00872AE5" w:rsidP="00872AE5"/>
    <w:p w14:paraId="76E904C0" w14:textId="3AD65AAF" w:rsidR="00872AE5" w:rsidRDefault="00872AE5" w:rsidP="00872AE5"/>
    <w:p w14:paraId="4C61D213" w14:textId="120FD8F1" w:rsidR="00872AE5" w:rsidRDefault="00872AE5" w:rsidP="00872AE5"/>
    <w:p w14:paraId="05024D9A" w14:textId="063A3D1C" w:rsidR="00872AE5" w:rsidRDefault="00872AE5" w:rsidP="00872AE5"/>
    <w:p w14:paraId="03470FED" w14:textId="7CE59F4A" w:rsidR="00872AE5" w:rsidRDefault="00872AE5" w:rsidP="00872AE5"/>
    <w:p w14:paraId="101CD3CB" w14:textId="0E40E69A" w:rsidR="00872AE5" w:rsidRDefault="00872AE5" w:rsidP="00872AE5"/>
    <w:p w14:paraId="6ADB6A53" w14:textId="57648F3A" w:rsidR="00872AE5" w:rsidRDefault="00872AE5" w:rsidP="00872AE5"/>
    <w:p w14:paraId="47D78195" w14:textId="39465013" w:rsidR="00872AE5" w:rsidRDefault="00872AE5" w:rsidP="00872AE5"/>
    <w:p w14:paraId="597AB554" w14:textId="19F56505" w:rsidR="00872AE5" w:rsidRDefault="00872AE5" w:rsidP="00872AE5"/>
    <w:p w14:paraId="4E9D93B5" w14:textId="77777777" w:rsidR="00872AE5" w:rsidRDefault="00872AE5" w:rsidP="00872AE5">
      <w:pPr>
        <w:spacing w:before="120" w:after="120"/>
        <w:jc w:val="center"/>
        <w:rPr>
          <w:b/>
          <w:noProof/>
          <w:sz w:val="28"/>
        </w:rPr>
      </w:pPr>
      <w:r>
        <w:rPr>
          <w:b/>
          <w:noProof/>
          <w:sz w:val="28"/>
        </w:rPr>
        <w:lastRenderedPageBreak/>
        <w:t>Annex IV</w:t>
      </w:r>
    </w:p>
    <w:p w14:paraId="57DC819F" w14:textId="77777777" w:rsidR="00872AE5" w:rsidRDefault="00872AE5" w:rsidP="00872AE5">
      <w:pPr>
        <w:spacing w:before="120" w:after="120"/>
        <w:jc w:val="center"/>
        <w:rPr>
          <w:b/>
          <w:noProof/>
          <w:sz w:val="28"/>
        </w:rPr>
      </w:pPr>
    </w:p>
    <w:p w14:paraId="50A4766D" w14:textId="77777777" w:rsidR="00872AE5" w:rsidRPr="00B13FC8" w:rsidRDefault="00872AE5" w:rsidP="00872AE5">
      <w:pPr>
        <w:spacing w:before="120" w:after="120"/>
        <w:jc w:val="center"/>
        <w:rPr>
          <w:rFonts w:eastAsia="SimSun"/>
          <w:noProof/>
          <w:szCs w:val="24"/>
          <w:u w:val="single"/>
          <w:lang w:eastAsia="zh-CN"/>
        </w:rPr>
      </w:pPr>
      <w:r w:rsidRPr="00B13FC8">
        <w:rPr>
          <w:rFonts w:eastAsia="SimSun"/>
          <w:noProof/>
          <w:szCs w:val="24"/>
          <w:u w:val="single"/>
          <w:lang w:eastAsia="zh-CN"/>
        </w:rPr>
        <w:t>Guidance for filling in the declaration of interests (DOI) form by individuals applying to be appointed as members of expert groups or sub-groups in a personal capacity</w:t>
      </w:r>
    </w:p>
    <w:p w14:paraId="5060100F" w14:textId="77777777" w:rsidR="00872AE5" w:rsidRPr="00B13FC8" w:rsidRDefault="00872AE5" w:rsidP="00872AE5">
      <w:pPr>
        <w:spacing w:before="120" w:after="120"/>
        <w:rPr>
          <w:rFonts w:eastAsia="SimSun"/>
          <w:noProof/>
          <w:szCs w:val="24"/>
          <w:lang w:eastAsia="zh-CN"/>
        </w:rPr>
      </w:pPr>
    </w:p>
    <w:p w14:paraId="1054EED6" w14:textId="77777777" w:rsidR="00872AE5" w:rsidRPr="00B13FC8" w:rsidRDefault="00872AE5" w:rsidP="00872AE5">
      <w:pPr>
        <w:spacing w:before="120" w:after="120"/>
        <w:rPr>
          <w:rFonts w:eastAsia="SimSun"/>
          <w:noProof/>
          <w:szCs w:val="24"/>
          <w:lang w:eastAsia="zh-CN"/>
        </w:rPr>
      </w:pPr>
      <w:r w:rsidRPr="00B13FC8">
        <w:rPr>
          <w:rFonts w:eastAsia="SimSun"/>
          <w:noProof/>
          <w:szCs w:val="24"/>
          <w:lang w:eastAsia="zh-CN"/>
        </w:rPr>
        <w:t xml:space="preserve">According to the Commission’s horizontal rules on expert groups (‘the horizontal rules’), Commission expert groups and other similar entities </w:t>
      </w:r>
      <w:r w:rsidRPr="00B13FC8">
        <w:rPr>
          <w:noProof/>
          <w:szCs w:val="24"/>
        </w:rPr>
        <w:t>are consultative bodies</w:t>
      </w:r>
      <w:r w:rsidRPr="00B13FC8">
        <w:rPr>
          <w:rFonts w:eastAsia="SimSun"/>
          <w:bCs/>
          <w:noProof/>
          <w:szCs w:val="24"/>
          <w:vertAlign w:val="superscript"/>
          <w:lang w:eastAsia="zh-CN"/>
        </w:rPr>
        <w:footnoteReference w:id="15"/>
      </w:r>
      <w:r w:rsidRPr="00B13FC8">
        <w:rPr>
          <w:noProof/>
          <w:szCs w:val="24"/>
        </w:rPr>
        <w:t>, the role of which is to provide advice and expertise to the Commission and its departements in relation to a number of tasks</w:t>
      </w:r>
      <w:r w:rsidRPr="00B13FC8">
        <w:rPr>
          <w:noProof/>
          <w:szCs w:val="24"/>
          <w:vertAlign w:val="superscript"/>
        </w:rPr>
        <w:footnoteReference w:id="16"/>
      </w:r>
      <w:r w:rsidRPr="00B13FC8">
        <w:rPr>
          <w:noProof/>
          <w:szCs w:val="24"/>
        </w:rPr>
        <w:t xml:space="preserve">. </w:t>
      </w:r>
      <w:r w:rsidRPr="00B13FC8">
        <w:rPr>
          <w:rFonts w:eastAsia="SimSun"/>
          <w:noProof/>
          <w:szCs w:val="24"/>
          <w:lang w:eastAsia="zh-CN"/>
        </w:rPr>
        <w:t>Individuals appointed as members of expert groups or sub-groups in a personal capacity are due to act independently and in the public interest</w:t>
      </w:r>
      <w:r w:rsidRPr="00B13FC8">
        <w:rPr>
          <w:rFonts w:eastAsia="SimSun"/>
          <w:noProof/>
          <w:szCs w:val="24"/>
          <w:vertAlign w:val="superscript"/>
          <w:lang w:eastAsia="zh-CN"/>
        </w:rPr>
        <w:footnoteReference w:id="17"/>
      </w:r>
      <w:r>
        <w:rPr>
          <w:rFonts w:eastAsia="SimSun"/>
          <w:noProof/>
          <w:szCs w:val="24"/>
          <w:lang w:eastAsia="zh-CN"/>
        </w:rPr>
        <w:t>.</w:t>
      </w:r>
    </w:p>
    <w:p w14:paraId="255B43FD" w14:textId="77777777" w:rsidR="00872AE5" w:rsidRPr="00B13FC8" w:rsidRDefault="00872AE5" w:rsidP="00872AE5">
      <w:pPr>
        <w:spacing w:before="120" w:after="120"/>
        <w:rPr>
          <w:rFonts w:eastAsia="SimSun"/>
          <w:noProof/>
          <w:szCs w:val="24"/>
          <w:lang w:eastAsia="zh-CN"/>
        </w:rPr>
      </w:pPr>
      <w:r w:rsidRPr="00B13FC8">
        <w:rPr>
          <w:rFonts w:eastAsia="SimSun"/>
          <w:noProof/>
          <w:szCs w:val="24"/>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394BF5E3" w14:textId="77777777" w:rsidR="00872AE5" w:rsidRPr="00B13FC8" w:rsidRDefault="00872AE5" w:rsidP="00872AE5">
      <w:pPr>
        <w:spacing w:before="120" w:after="120"/>
        <w:rPr>
          <w:rFonts w:eastAsia="SimSun"/>
          <w:noProof/>
          <w:szCs w:val="24"/>
          <w:lang w:eastAsia="en-GB"/>
        </w:rPr>
      </w:pPr>
      <w:r w:rsidRPr="00B13FC8">
        <w:rPr>
          <w:rFonts w:eastAsia="SimSun"/>
          <w:noProof/>
          <w:szCs w:val="24"/>
          <w:lang w:eastAsia="zh-CN"/>
        </w:rPr>
        <w:t>You must also declare relevant interests of your immediate family members. If interests of your immediate family members are declared, i</w:t>
      </w:r>
      <w:r w:rsidRPr="00B13FC8">
        <w:rPr>
          <w:noProof/>
          <w:szCs w:val="24"/>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3224C90D" w14:textId="77777777" w:rsidR="00872AE5" w:rsidRPr="00B13FC8" w:rsidRDefault="00872AE5" w:rsidP="00872AE5">
      <w:pPr>
        <w:spacing w:before="120" w:after="120"/>
        <w:rPr>
          <w:rFonts w:eastAsia="SimSun"/>
          <w:noProof/>
          <w:szCs w:val="24"/>
          <w:lang w:eastAsia="zh-CN"/>
        </w:rPr>
      </w:pPr>
      <w:r w:rsidRPr="00B13FC8">
        <w:rPr>
          <w:rFonts w:eastAsia="SimSun"/>
          <w:noProof/>
          <w:szCs w:val="24"/>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B13FC8">
        <w:rPr>
          <w:rFonts w:eastAsia="SimSun"/>
          <w:b/>
          <w:bCs/>
          <w:noProof/>
          <w:szCs w:val="24"/>
          <w:lang w:eastAsia="zh-CN"/>
        </w:rPr>
        <w:t xml:space="preserve"> </w:t>
      </w:r>
      <w:r w:rsidRPr="00B13FC8">
        <w:rPr>
          <w:rFonts w:eastAsia="SimSun"/>
          <w:bCs/>
          <w:noProof/>
          <w:szCs w:val="24"/>
          <w:lang w:eastAsia="zh-CN"/>
        </w:rPr>
        <w:t>completing a new DOI form which describes the changes in question</w:t>
      </w:r>
      <w:r w:rsidRPr="00B13FC8">
        <w:rPr>
          <w:rFonts w:eastAsia="SimSun"/>
          <w:noProof/>
          <w:szCs w:val="24"/>
          <w:lang w:eastAsia="zh-CN"/>
        </w:rPr>
        <w:t xml:space="preserve">. </w:t>
      </w:r>
    </w:p>
    <w:p w14:paraId="4841CB6B" w14:textId="77777777" w:rsidR="00872AE5" w:rsidRPr="00B13FC8" w:rsidRDefault="00872AE5" w:rsidP="00872AE5">
      <w:pPr>
        <w:spacing w:before="120" w:after="120"/>
        <w:rPr>
          <w:rFonts w:eastAsia="SimSun"/>
          <w:noProof/>
          <w:szCs w:val="24"/>
          <w:lang w:eastAsia="zh-CN"/>
        </w:rPr>
      </w:pPr>
      <w:r w:rsidRPr="00B13FC8">
        <w:rPr>
          <w:rFonts w:eastAsia="SimSun"/>
          <w:noProof/>
          <w:szCs w:val="24"/>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B13FC8">
        <w:rPr>
          <w:rFonts w:eastAsia="SimSun"/>
          <w:noProof/>
          <w:szCs w:val="24"/>
          <w:vertAlign w:val="superscript"/>
          <w:lang w:eastAsia="zh-CN"/>
        </w:rPr>
        <w:footnoteReference w:id="18"/>
      </w:r>
      <w:r w:rsidRPr="00B13FC8">
        <w:rPr>
          <w:rFonts w:eastAsia="SimSun"/>
          <w:noProof/>
          <w:szCs w:val="24"/>
          <w:lang w:eastAsia="zh-CN"/>
        </w:rPr>
        <w:t xml:space="preserve">. </w:t>
      </w:r>
    </w:p>
    <w:p w14:paraId="1F259D97" w14:textId="77777777" w:rsidR="00872AE5" w:rsidRPr="00B13FC8" w:rsidRDefault="00872AE5" w:rsidP="00872AE5">
      <w:pPr>
        <w:spacing w:before="120" w:after="120"/>
        <w:rPr>
          <w:rFonts w:eastAsia="SimSun"/>
          <w:noProof/>
          <w:szCs w:val="24"/>
          <w:lang w:eastAsia="zh-CN"/>
        </w:rPr>
      </w:pPr>
      <w:r w:rsidRPr="00B13FC8">
        <w:rPr>
          <w:rFonts w:eastAsia="SimSun"/>
          <w:noProof/>
          <w:szCs w:val="24"/>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w:t>
      </w:r>
      <w:r w:rsidRPr="00B13FC8">
        <w:rPr>
          <w:rFonts w:eastAsia="SimSun"/>
          <w:noProof/>
          <w:szCs w:val="24"/>
          <w:lang w:eastAsia="zh-CN"/>
        </w:rPr>
        <w:lastRenderedPageBreak/>
        <w:t>group in question, they shall take one of the following measures to deal with the conflict of interest detected, depending on the specific circumstances:</w:t>
      </w:r>
    </w:p>
    <w:p w14:paraId="011B7BE8" w14:textId="77777777" w:rsidR="00872AE5" w:rsidRPr="000B76D5" w:rsidRDefault="00872AE5" w:rsidP="00872AE5">
      <w:pPr>
        <w:pStyle w:val="ListParagraph"/>
        <w:numPr>
          <w:ilvl w:val="0"/>
          <w:numId w:val="18"/>
        </w:numPr>
        <w:spacing w:before="120" w:after="120" w:line="240" w:lineRule="auto"/>
        <w:rPr>
          <w:rFonts w:eastAsia="SimSun"/>
          <w:noProof/>
          <w:szCs w:val="24"/>
          <w:lang w:eastAsia="zh-CN"/>
        </w:rPr>
      </w:pPr>
      <w:r w:rsidRPr="000B76D5">
        <w:rPr>
          <w:rFonts w:eastAsia="SimSun"/>
          <w:noProof/>
          <w:szCs w:val="24"/>
          <w:lang w:eastAsia="zh-CN"/>
        </w:rPr>
        <w:t xml:space="preserve">You shall not be appointed in a personal capacity </w:t>
      </w:r>
      <w:r w:rsidRPr="000B76D5">
        <w:rPr>
          <w:rFonts w:eastAsia="SimSun"/>
          <w:noProof/>
          <w:szCs w:val="24"/>
          <w:lang w:val="en-US" w:eastAsia="zh-CN"/>
        </w:rPr>
        <w:t>to the expert group or sub-group in question; in such case the competent Commission department shall inform you about the outcome of the conflict of interest assessment performed;</w:t>
      </w:r>
    </w:p>
    <w:p w14:paraId="166D22CA" w14:textId="77777777" w:rsidR="00872AE5" w:rsidRPr="000B76D5" w:rsidRDefault="00872AE5" w:rsidP="00872AE5">
      <w:pPr>
        <w:pStyle w:val="ListParagraph"/>
        <w:spacing w:before="120" w:after="120"/>
        <w:ind w:left="360"/>
        <w:rPr>
          <w:rFonts w:eastAsia="SimSun"/>
          <w:noProof/>
          <w:szCs w:val="24"/>
          <w:lang w:eastAsia="zh-CN"/>
        </w:rPr>
      </w:pPr>
    </w:p>
    <w:p w14:paraId="73DC5900" w14:textId="77777777" w:rsidR="00872AE5" w:rsidRPr="000B76D5" w:rsidRDefault="00872AE5" w:rsidP="00872AE5">
      <w:pPr>
        <w:pStyle w:val="ListParagraph"/>
        <w:numPr>
          <w:ilvl w:val="0"/>
          <w:numId w:val="18"/>
        </w:numPr>
        <w:spacing w:before="120" w:after="120" w:line="240" w:lineRule="auto"/>
        <w:rPr>
          <w:rFonts w:eastAsia="SimSun"/>
          <w:noProof/>
          <w:szCs w:val="24"/>
          <w:lang w:eastAsia="zh-CN"/>
        </w:rPr>
      </w:pPr>
      <w:r w:rsidRPr="000B76D5">
        <w:rPr>
          <w:rFonts w:eastAsia="SimSun"/>
          <w:noProof/>
          <w:szCs w:val="24"/>
          <w:lang w:eastAsia="zh-CN"/>
        </w:rPr>
        <w:t xml:space="preserve">You shall </w:t>
      </w:r>
      <w:r w:rsidRPr="000B76D5">
        <w:rPr>
          <w:rFonts w:eastAsia="SimSun"/>
          <w:noProof/>
          <w:szCs w:val="24"/>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674F547D" w14:textId="77777777" w:rsidR="00872AE5" w:rsidRPr="000B76D5" w:rsidRDefault="00872AE5" w:rsidP="00872AE5">
      <w:pPr>
        <w:pStyle w:val="ListParagraph"/>
        <w:spacing w:before="120" w:after="120"/>
        <w:ind w:left="360"/>
        <w:rPr>
          <w:rFonts w:eastAsia="SimSun"/>
          <w:noProof/>
          <w:szCs w:val="24"/>
          <w:lang w:eastAsia="zh-CN"/>
        </w:rPr>
      </w:pPr>
    </w:p>
    <w:p w14:paraId="69692ED4" w14:textId="77777777" w:rsidR="00872AE5" w:rsidRPr="000B76D5" w:rsidRDefault="00872AE5" w:rsidP="00872AE5">
      <w:pPr>
        <w:pStyle w:val="ListParagraph"/>
        <w:numPr>
          <w:ilvl w:val="0"/>
          <w:numId w:val="18"/>
        </w:numPr>
        <w:spacing w:before="120" w:after="120" w:line="240" w:lineRule="auto"/>
        <w:rPr>
          <w:rFonts w:eastAsia="SimSun"/>
          <w:noProof/>
          <w:szCs w:val="24"/>
          <w:lang w:eastAsia="zh-CN"/>
        </w:rPr>
      </w:pPr>
      <w:r w:rsidRPr="000B76D5">
        <w:rPr>
          <w:rFonts w:eastAsia="SimSun"/>
          <w:noProof/>
          <w:szCs w:val="24"/>
          <w:lang w:eastAsia="zh-CN"/>
        </w:rPr>
        <w:t>You shall be appointed as member of the expert group or sub-group representing a common interest shared by a number of stakeholders, after consultation of the stakeholders concerned.</w:t>
      </w:r>
    </w:p>
    <w:p w14:paraId="033658AE" w14:textId="77777777" w:rsidR="00872AE5" w:rsidRPr="00B13FC8" w:rsidRDefault="00872AE5" w:rsidP="00872AE5">
      <w:pPr>
        <w:tabs>
          <w:tab w:val="left" w:pos="720"/>
        </w:tabs>
        <w:spacing w:before="120" w:after="120"/>
        <w:rPr>
          <w:rFonts w:eastAsia="SimSun"/>
          <w:noProof/>
          <w:szCs w:val="24"/>
          <w:lang w:eastAsia="zh-CN"/>
        </w:rPr>
      </w:pPr>
      <w:r w:rsidRPr="00B13FC8">
        <w:rPr>
          <w:rFonts w:eastAsia="SimSun"/>
          <w:noProof/>
          <w:szCs w:val="24"/>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B13FC8">
        <w:rPr>
          <w:noProof/>
          <w:szCs w:val="24"/>
          <w:lang w:eastAsia="en-GB"/>
        </w:rPr>
        <w:t xml:space="preserve">your DOI form should not appear in search results. </w:t>
      </w:r>
    </w:p>
    <w:p w14:paraId="56F4C0A2" w14:textId="77777777" w:rsidR="00872AE5" w:rsidRPr="00B13FC8" w:rsidRDefault="00872AE5" w:rsidP="00872AE5">
      <w:pPr>
        <w:tabs>
          <w:tab w:val="left" w:pos="720"/>
        </w:tabs>
        <w:spacing w:before="120" w:after="120"/>
        <w:rPr>
          <w:rFonts w:eastAsia="SimSun"/>
          <w:iCs/>
          <w:noProof/>
          <w:szCs w:val="24"/>
          <w:lang w:val="en-US" w:eastAsia="zh-CN"/>
        </w:rPr>
      </w:pPr>
      <w:r w:rsidRPr="00B13FC8">
        <w:rPr>
          <w:rFonts w:eastAsia="SimSun"/>
          <w:iCs/>
          <w:noProof/>
          <w:szCs w:val="24"/>
          <w:lang w:val="en-US" w:eastAsia="zh-CN"/>
        </w:rPr>
        <w:t>If you decline to complete a DOI form, you are not eligible to be appointed as a member of the expert group or sub-group in question in a personal capacity.</w:t>
      </w:r>
    </w:p>
    <w:p w14:paraId="068EF441" w14:textId="77777777" w:rsidR="00872AE5" w:rsidRPr="00B13FC8" w:rsidRDefault="00872AE5" w:rsidP="00872AE5">
      <w:pPr>
        <w:spacing w:before="120" w:after="120"/>
        <w:rPr>
          <w:noProof/>
          <w:szCs w:val="24"/>
          <w:lang w:eastAsia="en-GB"/>
        </w:rPr>
      </w:pPr>
      <w:r w:rsidRPr="00B13FC8">
        <w:rPr>
          <w:noProof/>
          <w:szCs w:val="24"/>
          <w:lang w:eastAsia="en-GB"/>
        </w:rPr>
        <w:t>Personal data shall be</w:t>
      </w:r>
      <w:r>
        <w:rPr>
          <w:noProof/>
          <w:szCs w:val="24"/>
          <w:lang w:eastAsia="en-GB"/>
        </w:rPr>
        <w:t>stored</w:t>
      </w:r>
      <w:r w:rsidRPr="00B13FC8">
        <w:rPr>
          <w:noProof/>
          <w:szCs w:val="24"/>
          <w:lang w:eastAsia="en-GB"/>
        </w:rPr>
        <w:t>, processed and published by the Commission in accordance with Regulation</w:t>
      </w:r>
      <w:r>
        <w:rPr>
          <w:noProof/>
          <w:szCs w:val="24"/>
          <w:lang w:eastAsia="en-GB"/>
        </w:rPr>
        <w:t xml:space="preserve"> </w:t>
      </w:r>
      <w:hyperlink r:id="rId15" w:history="1">
        <w:r w:rsidRPr="006C720A">
          <w:rPr>
            <w:rFonts w:eastAsia="Calibri"/>
            <w:szCs w:val="24"/>
            <w:u w:val="single"/>
          </w:rPr>
          <w:t>(EU) 2018/1725</w:t>
        </w:r>
      </w:hyperlink>
      <w:r w:rsidRPr="00F073FD">
        <w:rPr>
          <w:rFonts w:eastAsia="Calibri"/>
          <w:b/>
          <w:szCs w:val="24"/>
          <w:vertAlign w:val="superscript"/>
        </w:rPr>
        <w:footnoteReference w:id="19"/>
      </w:r>
      <w:r>
        <w:rPr>
          <w:noProof/>
          <w:szCs w:val="24"/>
          <w:lang w:eastAsia="en-GB"/>
        </w:rPr>
        <w:t xml:space="preserve"> and Commission Decision C(2016) 3301</w:t>
      </w:r>
      <w:r w:rsidRPr="00F073FD">
        <w:rPr>
          <w:rFonts w:eastAsia="SimSun"/>
          <w:b/>
          <w:bCs/>
          <w:noProof/>
          <w:szCs w:val="24"/>
          <w:vertAlign w:val="superscript"/>
          <w:lang w:eastAsia="zh-CN"/>
        </w:rPr>
        <w:footnoteReference w:id="20"/>
      </w:r>
      <w:r w:rsidRPr="00B13FC8">
        <w:rPr>
          <w:noProof/>
          <w:szCs w:val="24"/>
          <w:lang w:eastAsia="en-GB"/>
        </w:rPr>
        <w:t>.</w:t>
      </w:r>
    </w:p>
    <w:p w14:paraId="353D0D39" w14:textId="77777777" w:rsidR="00872AE5" w:rsidRPr="00EA4C04" w:rsidRDefault="00872AE5" w:rsidP="00872AE5">
      <w:pPr>
        <w:spacing w:before="120" w:after="120"/>
        <w:jc w:val="left"/>
        <w:rPr>
          <w:rFonts w:eastAsia="SimSun"/>
          <w:b/>
          <w:bCs/>
          <w:noProof/>
          <w:szCs w:val="24"/>
          <w:lang w:val="en-US" w:eastAsia="zh-CN"/>
        </w:rPr>
      </w:pPr>
    </w:p>
    <w:p w14:paraId="2FA3A86A" w14:textId="6ABF736B" w:rsidR="00872AE5" w:rsidRDefault="00872AE5" w:rsidP="00872AE5">
      <w:pPr>
        <w:spacing w:before="120" w:after="120"/>
        <w:rPr>
          <w:lang w:val="en-US"/>
        </w:rPr>
      </w:pPr>
    </w:p>
    <w:p w14:paraId="4DBBC9A1" w14:textId="2E9910A4" w:rsidR="00872AE5" w:rsidRDefault="00872AE5" w:rsidP="00872AE5">
      <w:pPr>
        <w:spacing w:before="120" w:after="120"/>
        <w:rPr>
          <w:lang w:val="en-US"/>
        </w:rPr>
      </w:pPr>
    </w:p>
    <w:p w14:paraId="41203CD1" w14:textId="7BD74DCF" w:rsidR="00872AE5" w:rsidRDefault="00872AE5" w:rsidP="00872AE5">
      <w:pPr>
        <w:spacing w:before="120" w:after="120"/>
        <w:rPr>
          <w:lang w:val="en-US"/>
        </w:rPr>
      </w:pPr>
    </w:p>
    <w:p w14:paraId="0DD0F69D" w14:textId="7C2D8069" w:rsidR="00872AE5" w:rsidRDefault="00872AE5" w:rsidP="00872AE5">
      <w:pPr>
        <w:spacing w:before="120" w:after="120"/>
        <w:rPr>
          <w:lang w:val="en-US"/>
        </w:rPr>
      </w:pPr>
    </w:p>
    <w:p w14:paraId="78A443B0" w14:textId="1B62EEF9" w:rsidR="00872AE5" w:rsidRDefault="00872AE5" w:rsidP="00872AE5">
      <w:pPr>
        <w:spacing w:before="120" w:after="120"/>
        <w:rPr>
          <w:lang w:val="en-US"/>
        </w:rPr>
      </w:pPr>
    </w:p>
    <w:p w14:paraId="3D768E9D" w14:textId="63487D71" w:rsidR="00872AE5" w:rsidRDefault="00872AE5" w:rsidP="00872AE5">
      <w:pPr>
        <w:spacing w:before="120" w:after="120"/>
        <w:rPr>
          <w:lang w:val="en-US"/>
        </w:rPr>
      </w:pPr>
    </w:p>
    <w:p w14:paraId="6F014B37" w14:textId="19DB3997" w:rsidR="00872AE5" w:rsidRDefault="00872AE5" w:rsidP="00872AE5">
      <w:pPr>
        <w:spacing w:before="120" w:after="120"/>
        <w:rPr>
          <w:lang w:val="en-US"/>
        </w:rPr>
      </w:pPr>
    </w:p>
    <w:p w14:paraId="0A3D2090" w14:textId="435309B1" w:rsidR="00872AE5" w:rsidRDefault="00872AE5" w:rsidP="00872AE5">
      <w:pPr>
        <w:spacing w:before="120" w:after="120"/>
        <w:rPr>
          <w:lang w:val="en-US"/>
        </w:rPr>
      </w:pPr>
    </w:p>
    <w:p w14:paraId="63A7B16D" w14:textId="4D15F137" w:rsidR="00872AE5" w:rsidRDefault="00872AE5" w:rsidP="00872AE5">
      <w:pPr>
        <w:spacing w:before="120" w:after="120"/>
        <w:rPr>
          <w:lang w:val="en-US"/>
        </w:rPr>
      </w:pPr>
    </w:p>
    <w:p w14:paraId="5DD39E39" w14:textId="1CEAC3A8" w:rsidR="00872AE5" w:rsidRDefault="00872AE5" w:rsidP="00872AE5">
      <w:pPr>
        <w:spacing w:before="120" w:after="120"/>
        <w:rPr>
          <w:lang w:val="en-US"/>
        </w:rPr>
      </w:pPr>
    </w:p>
    <w:p w14:paraId="7560B329" w14:textId="1508C00F" w:rsidR="00872AE5" w:rsidRDefault="00872AE5" w:rsidP="00872AE5">
      <w:pPr>
        <w:spacing w:before="120" w:after="120"/>
        <w:rPr>
          <w:lang w:val="en-US"/>
        </w:rPr>
      </w:pPr>
    </w:p>
    <w:p w14:paraId="0BBCCCC7" w14:textId="6DA3FA6A" w:rsidR="00872AE5" w:rsidRDefault="00872AE5" w:rsidP="00872AE5">
      <w:pPr>
        <w:spacing w:before="120" w:after="120"/>
        <w:rPr>
          <w:lang w:val="en-US"/>
        </w:rPr>
      </w:pPr>
    </w:p>
    <w:p w14:paraId="7D08B58A" w14:textId="5BF6E45B" w:rsidR="00872AE5" w:rsidRDefault="00872AE5" w:rsidP="00872AE5">
      <w:pPr>
        <w:spacing w:before="120" w:after="120"/>
        <w:jc w:val="center"/>
        <w:rPr>
          <w:b/>
          <w:noProof/>
          <w:sz w:val="28"/>
        </w:rPr>
      </w:pPr>
      <w:r>
        <w:rPr>
          <w:b/>
          <w:noProof/>
          <w:sz w:val="28"/>
        </w:rPr>
        <w:lastRenderedPageBreak/>
        <w:t>Annex V</w:t>
      </w:r>
    </w:p>
    <w:p w14:paraId="29A34C41" w14:textId="22DC45DD" w:rsidR="00872AE5" w:rsidRDefault="00872AE5" w:rsidP="00872AE5">
      <w:pPr>
        <w:spacing w:before="120" w:after="120"/>
        <w:jc w:val="center"/>
        <w:rPr>
          <w:b/>
          <w:noProof/>
          <w:sz w:val="28"/>
        </w:rPr>
      </w:pPr>
    </w:p>
    <w:p w14:paraId="5132CF88" w14:textId="77777777" w:rsidR="00872AE5" w:rsidRDefault="00872AE5" w:rsidP="00872AE5">
      <w:pPr>
        <w:spacing w:before="120" w:after="120"/>
        <w:jc w:val="center"/>
        <w:rPr>
          <w:b/>
          <w:noProof/>
          <w:sz w:val="28"/>
        </w:rPr>
      </w:pPr>
      <w:r w:rsidRPr="00334821">
        <w:rPr>
          <w:b/>
          <w:noProof/>
          <w:sz w:val="28"/>
        </w:rPr>
        <w:t>Privacy Statement</w:t>
      </w:r>
    </w:p>
    <w:p w14:paraId="25507870" w14:textId="77777777" w:rsidR="00872AE5" w:rsidRPr="00334821" w:rsidRDefault="00872AE5" w:rsidP="00872AE5">
      <w:pPr>
        <w:spacing w:before="120" w:after="120"/>
        <w:jc w:val="center"/>
        <w:rPr>
          <w:b/>
          <w:noProof/>
          <w:sz w:val="28"/>
        </w:rPr>
      </w:pP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872AE5" w:rsidRPr="004B23D6" w14:paraId="482C1351" w14:textId="77777777" w:rsidTr="00EA3BAB">
        <w:tc>
          <w:tcPr>
            <w:tcW w:w="2400" w:type="dxa"/>
            <w:shd w:val="clear" w:color="auto" w:fill="auto"/>
          </w:tcPr>
          <w:p w14:paraId="1B2926F9" w14:textId="77777777" w:rsidR="00872AE5" w:rsidRPr="00B12B67" w:rsidRDefault="00872AE5" w:rsidP="00EA3BAB">
            <w:pPr>
              <w:pStyle w:val="ZFlag"/>
              <w:rPr>
                <w:rFonts w:ascii="Calibri" w:hAnsi="Calibri" w:cs="Calibri"/>
                <w:sz w:val="22"/>
                <w:szCs w:val="22"/>
              </w:rPr>
            </w:pPr>
            <w:r>
              <w:rPr>
                <w:rFonts w:ascii="Calibri" w:hAnsi="Calibri" w:cs="Calibri"/>
                <w:noProof/>
                <w:sz w:val="22"/>
                <w:szCs w:val="22"/>
                <w:lang w:val="en-US" w:eastAsia="en-US"/>
              </w:rPr>
              <w:drawing>
                <wp:inline distT="0" distB="0" distL="0" distR="0" wp14:anchorId="5B7DF61E" wp14:editId="0A57C6A0">
                  <wp:extent cx="13792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tc>
        <w:tc>
          <w:tcPr>
            <w:tcW w:w="7080" w:type="dxa"/>
            <w:shd w:val="clear" w:color="auto" w:fill="auto"/>
          </w:tcPr>
          <w:p w14:paraId="14C8E079" w14:textId="77777777" w:rsidR="00872AE5" w:rsidRPr="00B12B67" w:rsidRDefault="00872AE5" w:rsidP="00EA3BAB">
            <w:pPr>
              <w:pStyle w:val="ZCom"/>
              <w:rPr>
                <w:rFonts w:ascii="Calibri" w:hAnsi="Calibri" w:cs="Calibri"/>
                <w:sz w:val="22"/>
                <w:szCs w:val="22"/>
                <w:lang w:val="en-IE"/>
              </w:rPr>
            </w:pPr>
            <w:r w:rsidRPr="00B12B67">
              <w:rPr>
                <w:rFonts w:ascii="Calibri" w:hAnsi="Calibri" w:cs="Calibri"/>
                <w:noProof/>
                <w:sz w:val="22"/>
                <w:szCs w:val="22"/>
                <w:lang w:val="en-IE"/>
              </w:rPr>
              <w:t>EUROPEAN COMMISSION</w:t>
            </w:r>
          </w:p>
          <w:p w14:paraId="79583667" w14:textId="77777777" w:rsidR="00872AE5" w:rsidRPr="00B12B67" w:rsidRDefault="00872AE5" w:rsidP="00EA3BAB">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4E2506FF" w14:textId="48A8F70A" w:rsidR="00872AE5" w:rsidRPr="00B12B67" w:rsidRDefault="00872AE5" w:rsidP="00872AE5">
      <w:pPr>
        <w:spacing w:after="480"/>
        <w:jc w:val="center"/>
        <w:rPr>
          <w:rFonts w:ascii="Calibri" w:eastAsia="Calibri" w:hAnsi="Calibri" w:cs="Calibri"/>
          <w:b/>
          <w:sz w:val="22"/>
          <w:u w:val="single"/>
        </w:rPr>
      </w:pPr>
      <w:r w:rsidRPr="00B12B67">
        <w:rPr>
          <w:rFonts w:ascii="Calibri" w:eastAsia="Calibri" w:hAnsi="Calibri" w:cs="Calibri"/>
          <w:b/>
          <w:sz w:val="22"/>
          <w:u w:val="single"/>
        </w:rPr>
        <w:t>PROTECTION OF YOUR PERSONAL DATA</w:t>
      </w:r>
    </w:p>
    <w:p w14:paraId="7D8A30F1" w14:textId="77777777" w:rsidR="00872AE5" w:rsidRPr="00B12B67" w:rsidRDefault="00872AE5" w:rsidP="00872AE5">
      <w:pPr>
        <w:jc w:val="center"/>
        <w:rPr>
          <w:rFonts w:ascii="Calibri" w:eastAsia="Calibri" w:hAnsi="Calibri" w:cs="Calibri"/>
          <w:b/>
          <w:sz w:val="22"/>
        </w:rPr>
      </w:pPr>
      <w:r w:rsidRPr="00B12B67">
        <w:rPr>
          <w:rFonts w:ascii="Calibri" w:eastAsia="Calibri" w:hAnsi="Calibri" w:cs="Calibri"/>
          <w:b/>
          <w:sz w:val="22"/>
        </w:rPr>
        <w:t xml:space="preserve">This privacy statement provides information about </w:t>
      </w:r>
      <w:r w:rsidRPr="00B12B67">
        <w:rPr>
          <w:rFonts w:ascii="Calibri" w:eastAsia="Calibri" w:hAnsi="Calibri" w:cs="Calibri"/>
          <w:b/>
          <w:sz w:val="22"/>
        </w:rPr>
        <w:br/>
        <w:t>the processing and the protection of your personal data.</w:t>
      </w:r>
    </w:p>
    <w:p w14:paraId="3984995E" w14:textId="77777777" w:rsidR="00872AE5" w:rsidRPr="00B12B67" w:rsidRDefault="00872AE5" w:rsidP="00872AE5">
      <w:pPr>
        <w:jc w:val="center"/>
        <w:rPr>
          <w:rFonts w:ascii="Calibri" w:eastAsia="Calibri" w:hAnsi="Calibri" w:cs="Calibri"/>
          <w:b/>
          <w:sz w:val="22"/>
        </w:rPr>
      </w:pPr>
    </w:p>
    <w:p w14:paraId="2EFC82E4" w14:textId="77777777" w:rsidR="00872AE5" w:rsidRPr="00B12B67" w:rsidRDefault="00872AE5" w:rsidP="00872AE5">
      <w:pPr>
        <w:rPr>
          <w:rFonts w:ascii="Calibri" w:eastAsia="Calibri" w:hAnsi="Calibri" w:cs="Calibri"/>
          <w:sz w:val="22"/>
        </w:rPr>
      </w:pPr>
      <w:r w:rsidRPr="00B12B67">
        <w:rPr>
          <w:rFonts w:ascii="Calibri" w:eastAsia="Calibri" w:hAnsi="Calibri" w:cs="Calibri"/>
          <w:b/>
          <w:sz w:val="22"/>
        </w:rPr>
        <w:t xml:space="preserve">Processing operation: </w:t>
      </w:r>
      <w:r w:rsidRPr="00A172C8">
        <w:rPr>
          <w:rFonts w:ascii="Calibri" w:eastAsia="Calibri" w:hAnsi="Calibri" w:cs="Calibri"/>
          <w:i/>
          <w:sz w:val="22"/>
        </w:rPr>
        <w:t>Selection of members of Commission expert groups and other similar entities</w:t>
      </w:r>
      <w:r>
        <w:rPr>
          <w:rStyle w:val="FootnoteReference"/>
          <w:rFonts w:ascii="Calibri" w:eastAsia="Calibri" w:hAnsi="Calibri" w:cs="Calibri"/>
          <w:i/>
          <w:sz w:val="22"/>
        </w:rPr>
        <w:footnoteReference w:id="21"/>
      </w:r>
      <w:r>
        <w:rPr>
          <w:rFonts w:ascii="Calibri" w:eastAsia="Calibri" w:hAnsi="Calibri" w:cs="Calibri"/>
          <w:i/>
          <w:sz w:val="22"/>
        </w:rPr>
        <w:t xml:space="preserve"> </w:t>
      </w:r>
      <w:r w:rsidRPr="00B12B67">
        <w:rPr>
          <w:rFonts w:ascii="Calibri" w:eastAsia="Calibri" w:hAnsi="Calibri" w:cs="Calibri"/>
          <w:i/>
          <w:sz w:val="22"/>
        </w:rPr>
        <w:t>and publication of personal data on the Register of Commission expert groups and other similar entities</w:t>
      </w:r>
      <w:r>
        <w:rPr>
          <w:rFonts w:ascii="Calibri" w:eastAsia="Calibri" w:hAnsi="Calibri" w:cs="Calibri"/>
          <w:i/>
          <w:sz w:val="22"/>
        </w:rPr>
        <w:t xml:space="preserve"> ("the Register of expert groups").</w:t>
      </w:r>
    </w:p>
    <w:p w14:paraId="28363334" w14:textId="77777777" w:rsidR="00872AE5" w:rsidRDefault="00872AE5" w:rsidP="00872AE5">
      <w:pPr>
        <w:rPr>
          <w:rFonts w:ascii="Calibri" w:eastAsia="Calibri" w:hAnsi="Calibri" w:cs="Calibri"/>
          <w:b/>
          <w:i/>
          <w:sz w:val="22"/>
        </w:rPr>
      </w:pPr>
      <w:r w:rsidRPr="00B12B67">
        <w:rPr>
          <w:rFonts w:ascii="Calibri" w:eastAsia="Calibri" w:hAnsi="Calibri" w:cs="Calibri"/>
          <w:b/>
          <w:sz w:val="22"/>
        </w:rPr>
        <w:t>Data Controller:</w:t>
      </w:r>
    </w:p>
    <w:p w14:paraId="42572B94" w14:textId="77777777" w:rsidR="00872AE5" w:rsidRDefault="00872AE5" w:rsidP="00872AE5">
      <w:pPr>
        <w:numPr>
          <w:ilvl w:val="0"/>
          <w:numId w:val="24"/>
        </w:numPr>
        <w:spacing w:after="240" w:line="240" w:lineRule="auto"/>
        <w:rPr>
          <w:rFonts w:ascii="Calibri" w:eastAsia="Calibri" w:hAnsi="Calibri" w:cs="Calibri"/>
          <w:i/>
          <w:sz w:val="22"/>
        </w:rPr>
      </w:pPr>
      <w:r w:rsidRPr="00B12B67">
        <w:rPr>
          <w:rFonts w:ascii="Calibri" w:eastAsia="Calibri" w:hAnsi="Calibri" w:cs="Calibri"/>
          <w:i/>
          <w:sz w:val="22"/>
        </w:rPr>
        <w:t>Secretariat-General, Unit G4</w:t>
      </w:r>
      <w:r>
        <w:rPr>
          <w:rFonts w:ascii="Calibri" w:eastAsia="Calibri" w:hAnsi="Calibri" w:cs="Calibri"/>
          <w:i/>
          <w:sz w:val="22"/>
        </w:rPr>
        <w:t xml:space="preserve"> (for the processing operation </w:t>
      </w:r>
      <w:r w:rsidRPr="00B12B67">
        <w:rPr>
          <w:rFonts w:ascii="Calibri" w:eastAsia="Calibri" w:hAnsi="Calibri" w:cs="Calibri"/>
          <w:sz w:val="22"/>
        </w:rPr>
        <w:t>“</w:t>
      </w:r>
      <w:r w:rsidRPr="003864D1">
        <w:rPr>
          <w:rFonts w:ascii="Calibri" w:eastAsia="Calibri" w:hAnsi="Calibri" w:cs="Calibri"/>
          <w:sz w:val="22"/>
        </w:rPr>
        <w:t>Providing a public register of Commission expert groups and other similar entities</w:t>
      </w:r>
      <w:r w:rsidRPr="00B12B67">
        <w:rPr>
          <w:rFonts w:ascii="Calibri" w:eastAsia="Calibri" w:hAnsi="Calibri" w:cs="Calibri"/>
          <w:sz w:val="22"/>
        </w:rPr>
        <w:t>”</w:t>
      </w:r>
      <w:r>
        <w:rPr>
          <w:rFonts w:ascii="Calibri" w:eastAsia="Calibri" w:hAnsi="Calibri" w:cs="Calibri"/>
          <w:sz w:val="22"/>
        </w:rPr>
        <w:t>, DPR-EC-00656)</w:t>
      </w:r>
      <w:r>
        <w:rPr>
          <w:rFonts w:ascii="Calibri" w:eastAsia="Calibri" w:hAnsi="Calibri" w:cs="Calibri"/>
          <w:i/>
          <w:sz w:val="22"/>
        </w:rPr>
        <w:t>,</w:t>
      </w:r>
      <w:r w:rsidRPr="00B12B67">
        <w:rPr>
          <w:rFonts w:ascii="Calibri" w:eastAsia="Calibri" w:hAnsi="Calibri" w:cs="Calibri"/>
          <w:i/>
          <w:sz w:val="22"/>
        </w:rPr>
        <w:t xml:space="preserve"> and </w:t>
      </w:r>
    </w:p>
    <w:p w14:paraId="32871DEB" w14:textId="6E2C2979" w:rsidR="00872AE5" w:rsidRPr="007F01A5" w:rsidRDefault="007F01A5" w:rsidP="007F01A5">
      <w:pPr>
        <w:numPr>
          <w:ilvl w:val="0"/>
          <w:numId w:val="24"/>
        </w:numPr>
        <w:spacing w:after="240" w:line="240" w:lineRule="auto"/>
        <w:rPr>
          <w:rFonts w:ascii="Calibri" w:eastAsia="Calibri" w:hAnsi="Calibri" w:cs="Calibri"/>
          <w:i/>
          <w:sz w:val="22"/>
        </w:rPr>
      </w:pPr>
      <w:r w:rsidRPr="007F01A5">
        <w:rPr>
          <w:rFonts w:ascii="Calibri" w:eastAsia="Calibri" w:hAnsi="Calibri" w:cs="Calibri"/>
          <w:i/>
          <w:color w:val="auto"/>
          <w:sz w:val="22"/>
        </w:rPr>
        <w:t xml:space="preserve">Directorate-General for Migration and Home Affairs, Unit C2 Legal Pathways and Integration </w:t>
      </w:r>
      <w:r w:rsidR="00872AE5" w:rsidRPr="007F01A5">
        <w:rPr>
          <w:rFonts w:ascii="Calibri" w:eastAsia="Calibri" w:hAnsi="Calibri" w:cs="Calibri"/>
          <w:i/>
          <w:color w:val="auto"/>
          <w:sz w:val="22"/>
        </w:rPr>
        <w:t xml:space="preserve">(for the processing operation </w:t>
      </w:r>
      <w:r w:rsidR="00872AE5" w:rsidRPr="007F01A5">
        <w:rPr>
          <w:rFonts w:ascii="Calibri" w:eastAsia="Calibri" w:hAnsi="Calibri" w:cs="Calibri"/>
          <w:color w:val="auto"/>
          <w:sz w:val="22"/>
        </w:rPr>
        <w:t xml:space="preserve">“Selection of members of Commission expert groups </w:t>
      </w:r>
      <w:r w:rsidR="00872AE5" w:rsidRPr="007F01A5">
        <w:rPr>
          <w:rFonts w:ascii="Calibri" w:eastAsia="Calibri" w:hAnsi="Calibri" w:cs="Calibri"/>
          <w:i/>
          <w:color w:val="auto"/>
          <w:sz w:val="22"/>
        </w:rPr>
        <w:t xml:space="preserve">and other similar </w:t>
      </w:r>
      <w:r w:rsidR="00872AE5" w:rsidRPr="00A172C8">
        <w:rPr>
          <w:rFonts w:ascii="Calibri" w:eastAsia="Calibri" w:hAnsi="Calibri" w:cs="Calibri"/>
          <w:i/>
          <w:sz w:val="22"/>
        </w:rPr>
        <w:t>entities</w:t>
      </w:r>
      <w:r w:rsidR="00872AE5" w:rsidRPr="00B12B67">
        <w:rPr>
          <w:rFonts w:ascii="Calibri" w:eastAsia="Calibri" w:hAnsi="Calibri" w:cs="Calibri"/>
          <w:sz w:val="22"/>
        </w:rPr>
        <w:t>”</w:t>
      </w:r>
      <w:r w:rsidR="00872AE5">
        <w:rPr>
          <w:rFonts w:ascii="Calibri" w:eastAsia="Calibri" w:hAnsi="Calibri" w:cs="Calibri"/>
          <w:sz w:val="22"/>
        </w:rPr>
        <w:t xml:space="preserve">, </w:t>
      </w:r>
      <w:r w:rsidR="00872AE5" w:rsidRPr="0014209C">
        <w:rPr>
          <w:rFonts w:ascii="Calibri" w:eastAsia="Calibri" w:hAnsi="Calibri" w:cs="Calibri"/>
          <w:sz w:val="22"/>
        </w:rPr>
        <w:t>DPR-EC-01066</w:t>
      </w:r>
      <w:r w:rsidR="00872AE5">
        <w:rPr>
          <w:rFonts w:ascii="Calibri" w:eastAsia="Calibri" w:hAnsi="Calibri" w:cs="Calibri"/>
          <w:i/>
          <w:sz w:val="22"/>
        </w:rPr>
        <w:t>).</w:t>
      </w:r>
    </w:p>
    <w:p w14:paraId="04938DDA" w14:textId="77777777" w:rsidR="00872AE5" w:rsidRPr="00B12B67" w:rsidRDefault="00872AE5" w:rsidP="00872AE5">
      <w:pPr>
        <w:rPr>
          <w:rFonts w:ascii="Calibri" w:eastAsia="Calibri" w:hAnsi="Calibri" w:cs="Calibri"/>
          <w:b/>
          <w:sz w:val="22"/>
        </w:rPr>
      </w:pPr>
      <w:r w:rsidRPr="00B12B67">
        <w:rPr>
          <w:rFonts w:ascii="Calibri" w:eastAsia="Calibri" w:hAnsi="Calibri" w:cs="Calibri"/>
          <w:b/>
          <w:sz w:val="22"/>
        </w:rPr>
        <w:t>Table of Contents</w:t>
      </w:r>
    </w:p>
    <w:p w14:paraId="2BB590A1" w14:textId="77777777" w:rsidR="00872AE5" w:rsidRPr="00B12B67" w:rsidRDefault="00872AE5" w:rsidP="00872AE5">
      <w:pPr>
        <w:numPr>
          <w:ilvl w:val="0"/>
          <w:numId w:val="20"/>
        </w:numPr>
        <w:spacing w:after="240" w:line="240" w:lineRule="auto"/>
        <w:ind w:left="357" w:hanging="357"/>
        <w:rPr>
          <w:rFonts w:ascii="Calibri" w:eastAsia="Calibri" w:hAnsi="Calibri" w:cs="Calibri"/>
          <w:b/>
          <w:bCs/>
          <w:sz w:val="22"/>
        </w:rPr>
      </w:pPr>
      <w:r w:rsidRPr="00B12B67">
        <w:rPr>
          <w:rFonts w:ascii="Calibri" w:eastAsia="Calibri" w:hAnsi="Calibri" w:cs="Calibri"/>
          <w:b/>
          <w:bCs/>
          <w:sz w:val="22"/>
        </w:rPr>
        <w:t>Introduction</w:t>
      </w:r>
    </w:p>
    <w:p w14:paraId="6F7A3F4F" w14:textId="77777777" w:rsidR="00872AE5" w:rsidRPr="00B12B67" w:rsidRDefault="00872AE5" w:rsidP="00872AE5">
      <w:pPr>
        <w:numPr>
          <w:ilvl w:val="0"/>
          <w:numId w:val="20"/>
        </w:numPr>
        <w:spacing w:after="240" w:line="240" w:lineRule="auto"/>
        <w:ind w:left="357" w:hanging="357"/>
        <w:rPr>
          <w:rFonts w:ascii="Calibri" w:eastAsia="Calibri" w:hAnsi="Calibri" w:cs="Calibri"/>
          <w:b/>
          <w:bCs/>
          <w:sz w:val="22"/>
        </w:rPr>
      </w:pPr>
      <w:r w:rsidRPr="00B12B67">
        <w:rPr>
          <w:rFonts w:ascii="Calibri" w:eastAsia="Calibri" w:hAnsi="Calibri" w:cs="Calibri"/>
          <w:b/>
          <w:bCs/>
          <w:sz w:val="22"/>
        </w:rPr>
        <w:t>Why and how do we process your personal data?</w:t>
      </w:r>
    </w:p>
    <w:p w14:paraId="3FDBBD33" w14:textId="77777777" w:rsidR="00872AE5" w:rsidRPr="00B12B67" w:rsidRDefault="00872AE5" w:rsidP="00872AE5">
      <w:pPr>
        <w:numPr>
          <w:ilvl w:val="0"/>
          <w:numId w:val="20"/>
        </w:numPr>
        <w:spacing w:after="240" w:line="240" w:lineRule="auto"/>
        <w:ind w:left="357" w:hanging="357"/>
        <w:rPr>
          <w:rFonts w:ascii="Calibri" w:eastAsia="Calibri" w:hAnsi="Calibri" w:cs="Calibri"/>
          <w:b/>
          <w:bCs/>
          <w:sz w:val="22"/>
        </w:rPr>
      </w:pPr>
      <w:r w:rsidRPr="00B12B67">
        <w:rPr>
          <w:rFonts w:ascii="Calibri" w:eastAsia="Calibri" w:hAnsi="Calibri" w:cs="Calibri"/>
          <w:b/>
          <w:bCs/>
          <w:sz w:val="22"/>
        </w:rPr>
        <w:t>On what legal ground(s) do we process your personal data?</w:t>
      </w:r>
    </w:p>
    <w:p w14:paraId="6BF61EF9" w14:textId="77777777" w:rsidR="00872AE5" w:rsidRPr="00B12B67" w:rsidRDefault="00872AE5" w:rsidP="00872AE5">
      <w:pPr>
        <w:numPr>
          <w:ilvl w:val="0"/>
          <w:numId w:val="20"/>
        </w:numPr>
        <w:spacing w:after="240" w:line="240" w:lineRule="auto"/>
        <w:ind w:left="357" w:hanging="357"/>
        <w:rPr>
          <w:rFonts w:ascii="Calibri" w:eastAsia="Calibri" w:hAnsi="Calibri" w:cs="Calibri"/>
          <w:b/>
          <w:bCs/>
          <w:sz w:val="22"/>
        </w:rPr>
      </w:pPr>
      <w:r w:rsidRPr="00B12B67">
        <w:rPr>
          <w:rFonts w:ascii="Calibri" w:eastAsia="Calibri" w:hAnsi="Calibri" w:cs="Calibri"/>
          <w:b/>
          <w:bCs/>
          <w:sz w:val="22"/>
        </w:rPr>
        <w:t>Which personal data do we collect and further process?</w:t>
      </w:r>
    </w:p>
    <w:p w14:paraId="5C0F214E" w14:textId="77777777" w:rsidR="00872AE5" w:rsidRPr="00B12B67" w:rsidRDefault="00872AE5" w:rsidP="00872AE5">
      <w:pPr>
        <w:numPr>
          <w:ilvl w:val="0"/>
          <w:numId w:val="20"/>
        </w:numPr>
        <w:spacing w:after="240" w:line="240" w:lineRule="auto"/>
        <w:ind w:left="357" w:hanging="357"/>
        <w:rPr>
          <w:rFonts w:ascii="Calibri" w:eastAsia="Calibri" w:hAnsi="Calibri" w:cs="Calibri"/>
          <w:b/>
          <w:bCs/>
          <w:sz w:val="22"/>
        </w:rPr>
      </w:pPr>
      <w:r w:rsidRPr="00B12B67">
        <w:rPr>
          <w:rFonts w:ascii="Calibri" w:eastAsia="Calibri" w:hAnsi="Calibri" w:cs="Calibri"/>
          <w:b/>
          <w:bCs/>
          <w:sz w:val="22"/>
        </w:rPr>
        <w:t>How long do we keep your personal data?</w:t>
      </w:r>
    </w:p>
    <w:p w14:paraId="4B7D8813" w14:textId="77777777" w:rsidR="00872AE5" w:rsidRPr="00B12B67" w:rsidRDefault="00872AE5" w:rsidP="00872AE5">
      <w:pPr>
        <w:numPr>
          <w:ilvl w:val="0"/>
          <w:numId w:val="20"/>
        </w:numPr>
        <w:spacing w:after="240" w:line="240" w:lineRule="auto"/>
        <w:rPr>
          <w:rFonts w:ascii="Calibri" w:eastAsia="Calibri" w:hAnsi="Calibri" w:cs="Calibri"/>
          <w:b/>
          <w:bCs/>
          <w:sz w:val="22"/>
        </w:rPr>
      </w:pPr>
      <w:r w:rsidRPr="00B12B67">
        <w:rPr>
          <w:rFonts w:ascii="Calibri" w:eastAsia="Calibri" w:hAnsi="Calibri" w:cs="Calibri"/>
          <w:b/>
          <w:bCs/>
          <w:sz w:val="22"/>
        </w:rPr>
        <w:t>How do we protect and safeguard your personal data?</w:t>
      </w:r>
    </w:p>
    <w:p w14:paraId="29DA1978" w14:textId="77777777" w:rsidR="00872AE5" w:rsidRPr="00B12B67" w:rsidRDefault="00872AE5" w:rsidP="00872AE5">
      <w:pPr>
        <w:numPr>
          <w:ilvl w:val="0"/>
          <w:numId w:val="20"/>
        </w:numPr>
        <w:spacing w:after="240" w:line="240" w:lineRule="auto"/>
        <w:rPr>
          <w:rFonts w:ascii="Calibri" w:eastAsia="Calibri" w:hAnsi="Calibri" w:cs="Calibri"/>
          <w:b/>
          <w:bCs/>
          <w:sz w:val="22"/>
        </w:rPr>
      </w:pPr>
      <w:r w:rsidRPr="00B12B67">
        <w:rPr>
          <w:rFonts w:ascii="Calibri" w:eastAsia="Calibri" w:hAnsi="Calibri" w:cs="Calibri"/>
          <w:b/>
          <w:bCs/>
          <w:sz w:val="22"/>
        </w:rPr>
        <w:t>Who has access to your personal data</w:t>
      </w:r>
      <w:r w:rsidRPr="00B12B67">
        <w:rPr>
          <w:rFonts w:ascii="Calibri" w:eastAsia="Calibri" w:hAnsi="Calibri" w:cs="Calibri"/>
          <w:sz w:val="22"/>
        </w:rPr>
        <w:t xml:space="preserve"> </w:t>
      </w:r>
      <w:r w:rsidRPr="00B12B67">
        <w:rPr>
          <w:rFonts w:ascii="Calibri" w:eastAsia="Calibri" w:hAnsi="Calibri" w:cs="Calibri"/>
          <w:b/>
          <w:bCs/>
          <w:sz w:val="22"/>
        </w:rPr>
        <w:t>and to whom is it disclosed?</w:t>
      </w:r>
    </w:p>
    <w:p w14:paraId="2F0FDEE5" w14:textId="77777777" w:rsidR="00872AE5" w:rsidRPr="00B12B67" w:rsidRDefault="00872AE5" w:rsidP="00872AE5">
      <w:pPr>
        <w:numPr>
          <w:ilvl w:val="0"/>
          <w:numId w:val="20"/>
        </w:numPr>
        <w:spacing w:after="240" w:line="240" w:lineRule="auto"/>
        <w:ind w:left="357" w:hanging="357"/>
        <w:rPr>
          <w:rFonts w:ascii="Calibri" w:eastAsia="Calibri" w:hAnsi="Calibri" w:cs="Calibri"/>
          <w:b/>
          <w:bCs/>
          <w:sz w:val="22"/>
        </w:rPr>
      </w:pPr>
      <w:r w:rsidRPr="00B12B67">
        <w:rPr>
          <w:rFonts w:ascii="Calibri" w:eastAsia="Calibri" w:hAnsi="Calibri" w:cs="Calibri"/>
          <w:b/>
          <w:bCs/>
          <w:sz w:val="22"/>
        </w:rPr>
        <w:lastRenderedPageBreak/>
        <w:t xml:space="preserve">What are your rights and how can you exercise them? </w:t>
      </w:r>
    </w:p>
    <w:p w14:paraId="0EE6C9EA" w14:textId="77777777" w:rsidR="00872AE5" w:rsidRPr="00B12B67" w:rsidRDefault="00872AE5" w:rsidP="00872AE5">
      <w:pPr>
        <w:numPr>
          <w:ilvl w:val="0"/>
          <w:numId w:val="20"/>
        </w:numPr>
        <w:spacing w:after="240" w:line="240" w:lineRule="auto"/>
        <w:ind w:left="357" w:hanging="357"/>
        <w:rPr>
          <w:rFonts w:ascii="Calibri" w:eastAsia="Calibri" w:hAnsi="Calibri" w:cs="Calibri"/>
          <w:b/>
          <w:bCs/>
          <w:sz w:val="22"/>
        </w:rPr>
      </w:pPr>
      <w:r w:rsidRPr="00B12B67">
        <w:rPr>
          <w:rFonts w:ascii="Calibri" w:eastAsia="Calibri" w:hAnsi="Calibri" w:cs="Calibri"/>
          <w:b/>
          <w:bCs/>
          <w:sz w:val="22"/>
        </w:rPr>
        <w:t>Contact information</w:t>
      </w:r>
    </w:p>
    <w:p w14:paraId="46DCDDDD" w14:textId="77777777" w:rsidR="00872AE5" w:rsidRPr="00B12B67" w:rsidRDefault="00872AE5" w:rsidP="00872AE5">
      <w:pPr>
        <w:numPr>
          <w:ilvl w:val="0"/>
          <w:numId w:val="20"/>
        </w:numPr>
        <w:spacing w:after="240" w:line="240" w:lineRule="auto"/>
        <w:ind w:left="357" w:hanging="357"/>
        <w:rPr>
          <w:rFonts w:ascii="Calibri" w:eastAsia="Calibri" w:hAnsi="Calibri" w:cs="Calibri"/>
          <w:b/>
          <w:sz w:val="22"/>
        </w:rPr>
      </w:pPr>
      <w:r w:rsidRPr="00B12B67">
        <w:rPr>
          <w:rFonts w:ascii="Calibri" w:eastAsia="Calibri" w:hAnsi="Calibri" w:cs="Calibri"/>
          <w:b/>
          <w:bCs/>
          <w:sz w:val="22"/>
        </w:rPr>
        <w:t xml:space="preserve">Where to find </w:t>
      </w:r>
      <w:proofErr w:type="gramStart"/>
      <w:r w:rsidRPr="00B12B67">
        <w:rPr>
          <w:rFonts w:ascii="Calibri" w:eastAsia="Calibri" w:hAnsi="Calibri" w:cs="Calibri"/>
          <w:b/>
          <w:bCs/>
          <w:sz w:val="22"/>
        </w:rPr>
        <w:t>more detailed information</w:t>
      </w:r>
      <w:proofErr w:type="gramEnd"/>
      <w:r w:rsidRPr="00B12B67">
        <w:rPr>
          <w:rFonts w:ascii="Calibri" w:eastAsia="Calibri" w:hAnsi="Calibri" w:cs="Calibri"/>
          <w:b/>
          <w:bCs/>
          <w:sz w:val="22"/>
        </w:rPr>
        <w:t>?</w:t>
      </w:r>
    </w:p>
    <w:p w14:paraId="2238488B" w14:textId="77777777" w:rsidR="00872AE5" w:rsidRPr="00B12B67" w:rsidRDefault="00872AE5" w:rsidP="00872AE5">
      <w:pPr>
        <w:spacing w:after="0"/>
        <w:jc w:val="left"/>
        <w:rPr>
          <w:rFonts w:ascii="Calibri" w:eastAsia="Calibri" w:hAnsi="Calibri" w:cs="Calibri"/>
          <w:b/>
          <w:sz w:val="22"/>
          <w:u w:val="single"/>
        </w:rPr>
      </w:pPr>
      <w:r w:rsidRPr="00B12B67">
        <w:rPr>
          <w:rFonts w:ascii="Calibri" w:eastAsia="Calibri" w:hAnsi="Calibri" w:cs="Calibri"/>
          <w:b/>
          <w:sz w:val="22"/>
          <w:u w:val="single"/>
        </w:rPr>
        <w:br w:type="page"/>
      </w:r>
    </w:p>
    <w:p w14:paraId="6443CD7E" w14:textId="77777777" w:rsidR="00872AE5" w:rsidRPr="00B12B67" w:rsidRDefault="00872AE5" w:rsidP="00872AE5">
      <w:pPr>
        <w:numPr>
          <w:ilvl w:val="0"/>
          <w:numId w:val="21"/>
        </w:numPr>
        <w:spacing w:after="200" w:line="240" w:lineRule="auto"/>
        <w:rPr>
          <w:rFonts w:ascii="Calibri" w:eastAsia="Calibri" w:hAnsi="Calibri" w:cs="Calibri"/>
          <w:b/>
          <w:sz w:val="22"/>
          <w:u w:val="single"/>
        </w:rPr>
      </w:pPr>
      <w:r w:rsidRPr="00B12B67">
        <w:rPr>
          <w:rFonts w:ascii="Calibri" w:eastAsia="Calibri" w:hAnsi="Calibri" w:cs="Calibri"/>
          <w:b/>
          <w:sz w:val="22"/>
          <w:u w:val="single"/>
        </w:rPr>
        <w:lastRenderedPageBreak/>
        <w:t>Introduction</w:t>
      </w:r>
    </w:p>
    <w:p w14:paraId="182F422D" w14:textId="77777777" w:rsidR="00872AE5" w:rsidRPr="00B12B67" w:rsidRDefault="00872AE5" w:rsidP="00872AE5">
      <w:pPr>
        <w:rPr>
          <w:rFonts w:ascii="Calibri" w:eastAsia="Calibri" w:hAnsi="Calibri" w:cs="Calibri"/>
          <w:sz w:val="22"/>
        </w:rPr>
      </w:pPr>
      <w:r w:rsidRPr="00B12B67">
        <w:rPr>
          <w:rFonts w:ascii="Calibri" w:eastAsia="Calibri" w:hAnsi="Calibri" w:cs="Calibri"/>
          <w:sz w:val="22"/>
        </w:rPr>
        <w:t xml:space="preserve">The European Commission (hereafter ‘the Commission’) is committed to protect your personal data and to respect your privacy. The Commission collects and further processes personal data pursuant to </w:t>
      </w:r>
      <w:hyperlink r:id="rId17" w:history="1">
        <w:r w:rsidRPr="00F45573">
          <w:rPr>
            <w:rStyle w:val="Hyperlink"/>
            <w:rFonts w:ascii="Calibri" w:eastAsia="Calibri" w:hAnsi="Calibri" w:cs="Calibri"/>
            <w:sz w:val="22"/>
          </w:rPr>
          <w:t>Regulation (EU) 2018/1725</w:t>
        </w:r>
      </w:hyperlink>
      <w:r>
        <w:rPr>
          <w:rFonts w:ascii="Calibri" w:eastAsia="Calibri" w:hAnsi="Calibri" w:cs="Calibri"/>
          <w:sz w:val="22"/>
        </w:rPr>
        <w:t xml:space="preserve"> o</w:t>
      </w:r>
      <w:r w:rsidRPr="00B12B67">
        <w:rPr>
          <w:rFonts w:ascii="Calibri" w:eastAsia="Calibri" w:hAnsi="Calibri" w:cs="Calibri"/>
          <w:sz w:val="22"/>
        </w:rPr>
        <w:t>f the European Parliament and of the Council of 23 October 2018 on the protection of natural persons with regard to the processing of personal data by the Union institutions, bodies, offices and agencies and on the free movement of such data.</w:t>
      </w:r>
    </w:p>
    <w:p w14:paraId="680A854C" w14:textId="77777777" w:rsidR="00872AE5" w:rsidRPr="00B12B67" w:rsidRDefault="00872AE5" w:rsidP="00872AE5">
      <w:pPr>
        <w:rPr>
          <w:rFonts w:ascii="Calibri" w:eastAsia="Calibri" w:hAnsi="Calibri" w:cs="Calibri"/>
          <w:sz w:val="22"/>
        </w:rPr>
      </w:pPr>
      <w:r w:rsidRPr="00B12B67">
        <w:rPr>
          <w:rFonts w:ascii="Calibri" w:eastAsia="Calibri" w:hAnsi="Calibri" w:cs="Calibri"/>
          <w:sz w:val="22"/>
        </w:rPr>
        <w:t>This privacy statement explains the reason</w:t>
      </w:r>
      <w:r>
        <w:rPr>
          <w:rFonts w:ascii="Calibri" w:eastAsia="Calibri" w:hAnsi="Calibri" w:cs="Calibri"/>
          <w:sz w:val="22"/>
        </w:rPr>
        <w:t>s</w:t>
      </w:r>
      <w:r w:rsidRPr="00B12B67">
        <w:rPr>
          <w:rFonts w:ascii="Calibri" w:eastAsia="Calibri" w:hAnsi="Calibri" w:cs="Calibri"/>
          <w:sz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76A8A35A" w14:textId="77777777" w:rsidR="00872AE5" w:rsidRPr="00B12B67" w:rsidRDefault="00872AE5" w:rsidP="00872AE5">
      <w:pPr>
        <w:spacing w:after="360"/>
        <w:rPr>
          <w:rFonts w:ascii="Calibri" w:eastAsia="Calibri" w:hAnsi="Calibri" w:cs="Calibri"/>
          <w:sz w:val="22"/>
        </w:rPr>
      </w:pPr>
      <w:r w:rsidRPr="00B12B67">
        <w:rPr>
          <w:rFonts w:ascii="Calibri" w:eastAsia="Calibri" w:hAnsi="Calibri" w:cs="Calibri"/>
          <w:sz w:val="22"/>
        </w:rPr>
        <w:t xml:space="preserve">This privacy statement concerns the following processing operations: </w:t>
      </w:r>
    </w:p>
    <w:p w14:paraId="3E8F9F5E" w14:textId="2F1618FD" w:rsidR="00872AE5" w:rsidRPr="00B12B67" w:rsidRDefault="00872AE5" w:rsidP="00872AE5">
      <w:pPr>
        <w:spacing w:after="360"/>
        <w:rPr>
          <w:rFonts w:ascii="Calibri" w:eastAsia="Calibri" w:hAnsi="Calibri" w:cs="Calibri"/>
          <w:sz w:val="22"/>
        </w:rPr>
      </w:pPr>
      <w:r w:rsidRPr="00B12B67">
        <w:rPr>
          <w:rFonts w:ascii="Calibri" w:eastAsia="Calibri" w:hAnsi="Calibri" w:cs="Calibri"/>
          <w:sz w:val="22"/>
        </w:rPr>
        <w:t>(1) “</w:t>
      </w:r>
      <w:r w:rsidRPr="008F0826">
        <w:rPr>
          <w:rFonts w:ascii="Calibri" w:eastAsia="Calibri" w:hAnsi="Calibri" w:cs="Calibri"/>
          <w:sz w:val="22"/>
        </w:rPr>
        <w:t xml:space="preserve">selection of members of </w:t>
      </w:r>
      <w:r>
        <w:rPr>
          <w:rFonts w:ascii="Calibri" w:eastAsia="Calibri" w:hAnsi="Calibri" w:cs="Calibri"/>
          <w:sz w:val="22"/>
        </w:rPr>
        <w:t>Commission</w:t>
      </w:r>
      <w:r w:rsidRPr="008F0826">
        <w:rPr>
          <w:rFonts w:ascii="Calibri" w:eastAsia="Calibri" w:hAnsi="Calibri" w:cs="Calibri"/>
          <w:sz w:val="22"/>
        </w:rPr>
        <w:t xml:space="preserve"> expert groups </w:t>
      </w:r>
      <w:r w:rsidRPr="00894F2C">
        <w:rPr>
          <w:rFonts w:ascii="Calibri" w:eastAsia="Calibri" w:hAnsi="Calibri" w:cs="Calibri"/>
          <w:sz w:val="22"/>
        </w:rPr>
        <w:t>and other similar entities</w:t>
      </w:r>
      <w:r w:rsidRPr="00B12B67">
        <w:rPr>
          <w:rFonts w:ascii="Calibri" w:eastAsia="Calibri" w:hAnsi="Calibri" w:cs="Calibri"/>
          <w:sz w:val="22"/>
        </w:rPr>
        <w:t xml:space="preserve">” undertaken by the Commission </w:t>
      </w:r>
      <w:r>
        <w:rPr>
          <w:rFonts w:ascii="Calibri" w:eastAsia="Calibri" w:hAnsi="Calibri" w:cs="Calibri"/>
          <w:sz w:val="22"/>
        </w:rPr>
        <w:t>department</w:t>
      </w:r>
      <w:r w:rsidRPr="00B12B67">
        <w:rPr>
          <w:rFonts w:ascii="Calibri" w:eastAsia="Calibri" w:hAnsi="Calibri" w:cs="Calibri"/>
          <w:sz w:val="22"/>
        </w:rPr>
        <w:t xml:space="preserve"> which runs the selection process for your </w:t>
      </w:r>
      <w:r>
        <w:rPr>
          <w:rFonts w:ascii="Calibri" w:eastAsia="Calibri" w:hAnsi="Calibri" w:cs="Calibri"/>
          <w:sz w:val="22"/>
        </w:rPr>
        <w:t>expert g</w:t>
      </w:r>
      <w:r w:rsidRPr="00B12B67">
        <w:rPr>
          <w:rFonts w:ascii="Calibri" w:eastAsia="Calibri" w:hAnsi="Calibri" w:cs="Calibri"/>
          <w:sz w:val="22"/>
        </w:rPr>
        <w:t>roup and wh</w:t>
      </w:r>
      <w:r>
        <w:rPr>
          <w:rFonts w:ascii="Calibri" w:eastAsia="Calibri" w:hAnsi="Calibri" w:cs="Calibri"/>
          <w:sz w:val="22"/>
        </w:rPr>
        <w:t>ich</w:t>
      </w:r>
      <w:r w:rsidRPr="00B12B67">
        <w:rPr>
          <w:rFonts w:ascii="Calibri" w:eastAsia="Calibri" w:hAnsi="Calibri" w:cs="Calibri"/>
          <w:sz w:val="22"/>
        </w:rPr>
        <w:t xml:space="preserve"> is the Data Controller for the selection process</w:t>
      </w:r>
      <w:r>
        <w:rPr>
          <w:rFonts w:ascii="Calibri" w:eastAsia="Calibri" w:hAnsi="Calibri" w:cs="Calibri"/>
          <w:sz w:val="22"/>
        </w:rPr>
        <w:t xml:space="preserve"> </w:t>
      </w:r>
      <w:r w:rsidR="007F01A5" w:rsidRPr="007F01A5">
        <w:rPr>
          <w:rFonts w:ascii="Calibri" w:eastAsia="Calibri" w:hAnsi="Calibri" w:cs="Calibri"/>
          <w:sz w:val="22"/>
        </w:rPr>
        <w:t>Directorate-General for Migration and Home Affairs, Unit C2 Legal Pathways and Integration</w:t>
      </w:r>
      <w:r w:rsidR="007F01A5">
        <w:rPr>
          <w:rFonts w:ascii="Calibri" w:eastAsia="Calibri" w:hAnsi="Calibri" w:cs="Calibri"/>
          <w:sz w:val="22"/>
        </w:rPr>
        <w:t>,</w:t>
      </w:r>
      <w:r w:rsidRPr="00B12B67">
        <w:rPr>
          <w:rFonts w:ascii="Calibri" w:eastAsia="Calibri" w:hAnsi="Calibri" w:cs="Calibri"/>
          <w:sz w:val="22"/>
        </w:rPr>
        <w:t xml:space="preserve"> and </w:t>
      </w:r>
    </w:p>
    <w:p w14:paraId="26E1B3BD" w14:textId="77777777" w:rsidR="00872AE5" w:rsidRPr="00894F2C" w:rsidRDefault="00872AE5" w:rsidP="00872AE5">
      <w:pPr>
        <w:spacing w:after="360"/>
        <w:rPr>
          <w:rFonts w:ascii="Calibri" w:eastAsia="Calibri" w:hAnsi="Calibri" w:cs="Calibri"/>
          <w:i/>
          <w:sz w:val="22"/>
        </w:rPr>
      </w:pPr>
      <w:r w:rsidRPr="00B12B67">
        <w:rPr>
          <w:rFonts w:ascii="Calibri" w:eastAsia="Calibri" w:hAnsi="Calibri" w:cs="Calibri"/>
          <w:sz w:val="22"/>
        </w:rPr>
        <w:t xml:space="preserve">(2) “publication of personal data on the Register </w:t>
      </w:r>
      <w:r>
        <w:rPr>
          <w:rFonts w:ascii="Calibri" w:eastAsia="Calibri" w:hAnsi="Calibri" w:cs="Calibri"/>
          <w:sz w:val="22"/>
        </w:rPr>
        <w:t>of e</w:t>
      </w:r>
      <w:r w:rsidRPr="00B12B67">
        <w:rPr>
          <w:rFonts w:ascii="Calibri" w:eastAsia="Calibri" w:hAnsi="Calibri" w:cs="Calibri"/>
          <w:sz w:val="22"/>
        </w:rPr>
        <w:t xml:space="preserve">xpert </w:t>
      </w:r>
      <w:r>
        <w:rPr>
          <w:rFonts w:ascii="Calibri" w:eastAsia="Calibri" w:hAnsi="Calibri" w:cs="Calibri"/>
          <w:sz w:val="22"/>
        </w:rPr>
        <w:t>g</w:t>
      </w:r>
      <w:r w:rsidRPr="00B12B67">
        <w:rPr>
          <w:rFonts w:ascii="Calibri" w:eastAsia="Calibri" w:hAnsi="Calibri" w:cs="Calibri"/>
          <w:sz w:val="22"/>
        </w:rPr>
        <w:t>roups</w:t>
      </w:r>
      <w:r>
        <w:rPr>
          <w:rFonts w:ascii="Calibri" w:eastAsia="Calibri" w:hAnsi="Calibri" w:cs="Calibri"/>
          <w:sz w:val="22"/>
        </w:rPr>
        <w:t xml:space="preserve"> </w:t>
      </w:r>
      <w:r w:rsidRPr="00894F2C">
        <w:rPr>
          <w:rFonts w:ascii="Calibri" w:eastAsia="Calibri" w:hAnsi="Calibri" w:cs="Calibri"/>
          <w:sz w:val="22"/>
        </w:rPr>
        <w:t>and other similar entities</w:t>
      </w:r>
      <w:r w:rsidRPr="00B12B67">
        <w:rPr>
          <w:rFonts w:ascii="Calibri" w:eastAsia="Calibri" w:hAnsi="Calibri" w:cs="Calibri"/>
          <w:sz w:val="22"/>
        </w:rPr>
        <w:t>” undertaken by the Commission, Secretariat-General, Unit G.4 wh</w:t>
      </w:r>
      <w:r>
        <w:rPr>
          <w:rFonts w:ascii="Calibri" w:eastAsia="Calibri" w:hAnsi="Calibri" w:cs="Calibri"/>
          <w:sz w:val="22"/>
        </w:rPr>
        <w:t>ich</w:t>
      </w:r>
      <w:r w:rsidRPr="00B12B67">
        <w:rPr>
          <w:rFonts w:ascii="Calibri" w:eastAsia="Calibri" w:hAnsi="Calibri" w:cs="Calibri"/>
          <w:sz w:val="22"/>
        </w:rPr>
        <w:t xml:space="preserve"> is the Data Controller together with the Commission </w:t>
      </w:r>
      <w:r>
        <w:rPr>
          <w:rFonts w:ascii="Calibri" w:eastAsia="Calibri" w:hAnsi="Calibri" w:cs="Calibri"/>
          <w:sz w:val="22"/>
        </w:rPr>
        <w:t>department</w:t>
      </w:r>
      <w:r w:rsidRPr="00B12B67">
        <w:rPr>
          <w:rFonts w:ascii="Calibri" w:eastAsia="Calibri" w:hAnsi="Calibri" w:cs="Calibri"/>
          <w:sz w:val="22"/>
        </w:rPr>
        <w:t xml:space="preserve"> managing your </w:t>
      </w:r>
      <w:r>
        <w:rPr>
          <w:rFonts w:ascii="Calibri" w:eastAsia="Calibri" w:hAnsi="Calibri" w:cs="Calibri"/>
          <w:sz w:val="22"/>
        </w:rPr>
        <w:t>expert g</w:t>
      </w:r>
      <w:r w:rsidRPr="00B12B67">
        <w:rPr>
          <w:rFonts w:ascii="Calibri" w:eastAsia="Calibri" w:hAnsi="Calibri" w:cs="Calibri"/>
          <w:sz w:val="22"/>
        </w:rPr>
        <w:t xml:space="preserve">roup. </w:t>
      </w:r>
    </w:p>
    <w:p w14:paraId="3BB9244A" w14:textId="77777777" w:rsidR="00872AE5" w:rsidRPr="00B12B67" w:rsidRDefault="00872AE5" w:rsidP="00872AE5">
      <w:pPr>
        <w:rPr>
          <w:rFonts w:ascii="Calibri" w:eastAsia="Calibri" w:hAnsi="Calibri" w:cs="Calibri"/>
          <w:sz w:val="22"/>
        </w:rPr>
      </w:pPr>
      <w:r w:rsidRPr="00B12B67">
        <w:rPr>
          <w:rFonts w:ascii="Calibri" w:eastAsia="Calibri" w:hAnsi="Calibri" w:cs="Calibri"/>
          <w:sz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48B2016D" w14:textId="77777777" w:rsidR="00872AE5" w:rsidRPr="00F45573" w:rsidRDefault="00872AE5" w:rsidP="00872AE5">
      <w:pPr>
        <w:rPr>
          <w:rFonts w:ascii="Calibri" w:eastAsia="Calibri" w:hAnsi="Calibri" w:cs="Calibri"/>
          <w:sz w:val="22"/>
        </w:rPr>
      </w:pPr>
      <w:r w:rsidRPr="00B12B67">
        <w:rPr>
          <w:rFonts w:ascii="Calibri" w:eastAsia="Calibri" w:hAnsi="Calibri" w:cs="Calibri"/>
          <w:sz w:val="22"/>
        </w:rPr>
        <w:t>The Register of expert groups</w:t>
      </w:r>
      <w:r>
        <w:rPr>
          <w:rFonts w:ascii="Calibri" w:eastAsia="Calibri" w:hAnsi="Calibri" w:cs="Calibri"/>
          <w:sz w:val="22"/>
        </w:rPr>
        <w:t xml:space="preserve"> </w:t>
      </w:r>
      <w:r w:rsidRPr="00894F2C">
        <w:rPr>
          <w:rFonts w:ascii="Calibri" w:eastAsia="Calibri" w:hAnsi="Calibri" w:cs="Calibri"/>
          <w:sz w:val="22"/>
        </w:rPr>
        <w:t>and other similar entities</w:t>
      </w:r>
      <w:r w:rsidRPr="00B12B67">
        <w:rPr>
          <w:rFonts w:ascii="Calibri" w:eastAsia="Calibri" w:hAnsi="Calibri" w:cs="Calibri"/>
          <w:sz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rPr>
        <w:t>, members’ representatives, as well as of the groups' observers and their representatives</w:t>
      </w:r>
      <w:r w:rsidRPr="00B12B67">
        <w:rPr>
          <w:rFonts w:ascii="Calibri" w:eastAsia="Calibri" w:hAnsi="Calibri" w:cs="Calibri"/>
          <w:sz w:val="22"/>
        </w:rPr>
        <w:t xml:space="preserve">. The Register also includes documents that </w:t>
      </w:r>
      <w:proofErr w:type="gramStart"/>
      <w:r w:rsidRPr="00B12B67">
        <w:rPr>
          <w:rFonts w:ascii="Calibri" w:eastAsia="Calibri" w:hAnsi="Calibri" w:cs="Calibri"/>
          <w:sz w:val="22"/>
        </w:rPr>
        <w:t>are produced and discussed by expert groups</w:t>
      </w:r>
      <w:proofErr w:type="gramEnd"/>
      <w:r w:rsidRPr="00B12B67">
        <w:rPr>
          <w:rFonts w:ascii="Calibri" w:eastAsia="Calibri" w:hAnsi="Calibri" w:cs="Calibri"/>
          <w:sz w:val="22"/>
        </w:rPr>
        <w:t xml:space="preserve"> and which can contain personal data.</w:t>
      </w:r>
    </w:p>
    <w:p w14:paraId="6FED8491" w14:textId="77777777" w:rsidR="00872AE5" w:rsidRPr="00B12B67" w:rsidRDefault="00872AE5" w:rsidP="00872AE5">
      <w:pPr>
        <w:rPr>
          <w:rFonts w:ascii="Calibri" w:eastAsia="Calibri" w:hAnsi="Calibri" w:cs="Calibri"/>
          <w:sz w:val="22"/>
        </w:rPr>
      </w:pPr>
      <w:r w:rsidRPr="00894F2C">
        <w:rPr>
          <w:rFonts w:ascii="Calibri" w:eastAsia="Calibri" w:hAnsi="Calibri" w:cs="Calibri"/>
          <w:sz w:val="22"/>
        </w:rPr>
        <w:t>For the purpose of this privacy statement and the corresponding record</w:t>
      </w:r>
      <w:r>
        <w:rPr>
          <w:rFonts w:ascii="Calibri" w:eastAsia="Calibri" w:hAnsi="Calibri" w:cs="Calibri"/>
          <w:sz w:val="22"/>
        </w:rPr>
        <w:t>s</w:t>
      </w:r>
      <w:r w:rsidRPr="00894F2C">
        <w:rPr>
          <w:rFonts w:ascii="Calibri" w:eastAsia="Calibri" w:hAnsi="Calibri" w:cs="Calibri"/>
          <w:sz w:val="22"/>
        </w:rPr>
        <w:t>, the term “expert groups” describes Commission expert groups in the sense of Article 2(1) of Commission Decision C(2016)3301</w:t>
      </w:r>
      <w:r w:rsidRPr="00894F2C">
        <w:rPr>
          <w:rStyle w:val="FootnoteReference"/>
          <w:rFonts w:ascii="Calibri" w:eastAsia="Calibri" w:hAnsi="Calibri" w:cs="Calibri"/>
          <w:sz w:val="22"/>
        </w:rPr>
        <w:footnoteReference w:id="22"/>
      </w:r>
      <w:r w:rsidRPr="00894F2C">
        <w:rPr>
          <w:rFonts w:ascii="Calibri" w:eastAsia="Calibri" w:hAnsi="Calibri" w:cs="Calibri"/>
          <w:sz w:val="22"/>
        </w:rPr>
        <w:t xml:space="preserve"> and their sub-groups, as well as other similar entities in the sense of Article 2(2) of Commission Decision C(2016)3301 and their sub-groups.</w:t>
      </w:r>
    </w:p>
    <w:p w14:paraId="0603A3F1" w14:textId="77777777" w:rsidR="00872AE5" w:rsidRPr="00B12B67" w:rsidRDefault="00872AE5" w:rsidP="00872AE5">
      <w:pPr>
        <w:keepNext/>
        <w:numPr>
          <w:ilvl w:val="0"/>
          <w:numId w:val="21"/>
        </w:numPr>
        <w:spacing w:after="200" w:line="240" w:lineRule="auto"/>
        <w:ind w:left="714" w:hanging="357"/>
        <w:rPr>
          <w:rFonts w:ascii="Calibri" w:eastAsia="Calibri" w:hAnsi="Calibri" w:cs="Calibri"/>
          <w:b/>
          <w:bCs/>
          <w:sz w:val="22"/>
          <w:u w:val="single"/>
        </w:rPr>
      </w:pPr>
      <w:r w:rsidRPr="00B12B67" w:rsidDel="009B6633">
        <w:rPr>
          <w:rFonts w:ascii="Calibri" w:eastAsia="Calibri" w:hAnsi="Calibri" w:cs="Calibri"/>
          <w:i/>
          <w:color w:val="FF0000"/>
          <w:sz w:val="22"/>
          <w:lang w:val="en-US"/>
        </w:rPr>
        <w:t xml:space="preserve"> </w:t>
      </w:r>
      <w:r w:rsidRPr="00B12B67">
        <w:rPr>
          <w:rFonts w:ascii="Calibri" w:eastAsia="Calibri" w:hAnsi="Calibri" w:cs="Calibri"/>
          <w:b/>
          <w:bCs/>
          <w:sz w:val="22"/>
          <w:u w:val="single"/>
        </w:rPr>
        <w:t>Why and how do we process your personal data?</w:t>
      </w:r>
    </w:p>
    <w:p w14:paraId="54B5125E" w14:textId="77777777" w:rsidR="00872AE5" w:rsidRPr="00B12B67" w:rsidRDefault="00872AE5" w:rsidP="00872AE5">
      <w:pPr>
        <w:rPr>
          <w:rFonts w:ascii="Calibri" w:eastAsia="Calibri" w:hAnsi="Calibri" w:cs="Calibri"/>
          <w:sz w:val="22"/>
        </w:rPr>
      </w:pPr>
      <w:r w:rsidRPr="00B12B67">
        <w:rPr>
          <w:rFonts w:ascii="Calibri" w:eastAsia="Calibri" w:hAnsi="Calibri" w:cs="Calibri"/>
          <w:sz w:val="22"/>
          <w:u w:val="single"/>
        </w:rPr>
        <w:t>Purpose of the processing operation</w:t>
      </w:r>
      <w:r>
        <w:rPr>
          <w:rFonts w:ascii="Calibri" w:eastAsia="Calibri" w:hAnsi="Calibri" w:cs="Calibri"/>
          <w:sz w:val="22"/>
          <w:u w:val="single"/>
        </w:rPr>
        <w:t>s</w:t>
      </w:r>
      <w:r w:rsidRPr="00B12B67">
        <w:rPr>
          <w:rFonts w:ascii="Calibri" w:eastAsia="Calibri" w:hAnsi="Calibri" w:cs="Calibri"/>
          <w:sz w:val="22"/>
        </w:rPr>
        <w:t xml:space="preserve">: </w:t>
      </w:r>
    </w:p>
    <w:p w14:paraId="418E745E" w14:textId="77777777" w:rsidR="00872AE5" w:rsidRDefault="00872AE5" w:rsidP="00872AE5">
      <w:pPr>
        <w:rPr>
          <w:rFonts w:ascii="Calibri" w:hAnsi="Calibri" w:cs="Calibri"/>
          <w:sz w:val="22"/>
          <w:lang w:eastAsia="en-GB"/>
        </w:rPr>
      </w:pPr>
      <w:r w:rsidRPr="00B12B67">
        <w:rPr>
          <w:rFonts w:ascii="Calibri" w:eastAsia="Calibri" w:hAnsi="Calibri" w:cs="Calibri"/>
          <w:sz w:val="22"/>
        </w:rPr>
        <w:lastRenderedPageBreak/>
        <w:t xml:space="preserve">The Data Controllers collect and use your personal </w:t>
      </w:r>
      <w:r>
        <w:rPr>
          <w:rFonts w:ascii="Calibri" w:eastAsia="Calibri" w:hAnsi="Calibri" w:cs="Calibri"/>
          <w:sz w:val="22"/>
        </w:rPr>
        <w:t>data</w:t>
      </w:r>
      <w:r w:rsidRPr="00B12B67">
        <w:rPr>
          <w:rFonts w:ascii="Calibri" w:eastAsia="Calibri" w:hAnsi="Calibri" w:cs="Calibri"/>
          <w:sz w:val="22"/>
        </w:rPr>
        <w:t xml:space="preserve"> to manage </w:t>
      </w:r>
      <w:r>
        <w:rPr>
          <w:rFonts w:ascii="Calibri" w:eastAsia="Calibri" w:hAnsi="Calibri" w:cs="Calibri"/>
          <w:sz w:val="22"/>
        </w:rPr>
        <w:t xml:space="preserve">Commission </w:t>
      </w:r>
      <w:r w:rsidRPr="00B12B67">
        <w:rPr>
          <w:rFonts w:ascii="Calibri" w:eastAsia="Calibri" w:hAnsi="Calibri" w:cs="Calibri"/>
          <w:sz w:val="22"/>
        </w:rPr>
        <w:t>expert groups, in particular by selecting their members</w:t>
      </w:r>
      <w:r>
        <w:rPr>
          <w:rFonts w:ascii="Calibri" w:eastAsia="Calibri" w:hAnsi="Calibri" w:cs="Calibri"/>
          <w:sz w:val="22"/>
        </w:rPr>
        <w:t xml:space="preserve"> and observers</w:t>
      </w:r>
      <w:r w:rsidRPr="00B12B67">
        <w:rPr>
          <w:rFonts w:ascii="Calibri" w:eastAsia="Calibri" w:hAnsi="Calibri" w:cs="Calibri"/>
          <w:sz w:val="22"/>
        </w:rPr>
        <w:t>, and to ensure transparency on expert groups’ membership and activities.</w:t>
      </w:r>
      <w:r>
        <w:rPr>
          <w:rFonts w:ascii="Calibri" w:eastAsia="Calibri" w:hAnsi="Calibri" w:cs="Calibri"/>
          <w:sz w:val="22"/>
        </w:rPr>
        <w:t xml:space="preserve"> </w:t>
      </w:r>
      <w:r w:rsidRPr="00B12B67">
        <w:rPr>
          <w:rFonts w:ascii="Calibri" w:eastAsia="Calibri" w:hAnsi="Calibri" w:cs="Calibri"/>
          <w:sz w:val="22"/>
        </w:rPr>
        <w:t xml:space="preserve">In that context, </w:t>
      </w:r>
      <w:r w:rsidRPr="00B12B67">
        <w:rPr>
          <w:rFonts w:ascii="Calibri" w:hAnsi="Calibri" w:cs="Calibri"/>
          <w:sz w:val="22"/>
          <w:lang w:eastAsia="en-GB"/>
        </w:rPr>
        <w:t xml:space="preserve">in order to select among the applicants who best fulfil the selection criteria mentioned in the </w:t>
      </w:r>
      <w:r>
        <w:rPr>
          <w:rFonts w:ascii="Calibri" w:hAnsi="Calibri" w:cs="Calibri"/>
          <w:sz w:val="22"/>
          <w:lang w:eastAsia="en-GB"/>
        </w:rPr>
        <w:t>c</w:t>
      </w:r>
      <w:r w:rsidRPr="00B12B67">
        <w:rPr>
          <w:rFonts w:ascii="Calibri" w:hAnsi="Calibri" w:cs="Calibri"/>
          <w:sz w:val="22"/>
          <w:lang w:eastAsia="en-GB"/>
        </w:rPr>
        <w:t xml:space="preserve">all for </w:t>
      </w:r>
      <w:r>
        <w:rPr>
          <w:rFonts w:ascii="Calibri" w:hAnsi="Calibri" w:cs="Calibri"/>
          <w:sz w:val="22"/>
          <w:lang w:eastAsia="en-GB"/>
        </w:rPr>
        <w:t>applications</w:t>
      </w:r>
      <w:r w:rsidRPr="00B12B67">
        <w:rPr>
          <w:rFonts w:ascii="Calibri" w:hAnsi="Calibri" w:cs="Calibri"/>
          <w:sz w:val="22"/>
          <w:lang w:eastAsia="en-GB"/>
        </w:rPr>
        <w:t>,</w:t>
      </w:r>
      <w:r w:rsidRPr="00B12B67">
        <w:rPr>
          <w:rFonts w:ascii="Calibri" w:eastAsia="Calibri" w:hAnsi="Calibri" w:cs="Calibri"/>
          <w:sz w:val="22"/>
        </w:rPr>
        <w:t xml:space="preserve"> Commission services </w:t>
      </w:r>
      <w:r w:rsidRPr="00B12B67">
        <w:rPr>
          <w:rFonts w:ascii="Calibri" w:hAnsi="Calibri" w:cs="Calibri"/>
          <w:sz w:val="22"/>
          <w:lang w:eastAsia="en-GB"/>
        </w:rPr>
        <w:t xml:space="preserve">collect and assess personal information of candidate members </w:t>
      </w:r>
      <w:r>
        <w:rPr>
          <w:rFonts w:ascii="Calibri" w:hAnsi="Calibri" w:cs="Calibri"/>
          <w:sz w:val="22"/>
          <w:lang w:eastAsia="en-GB"/>
        </w:rPr>
        <w:t xml:space="preserve">and observers </w:t>
      </w:r>
      <w:r w:rsidRPr="00B12B67">
        <w:rPr>
          <w:rFonts w:ascii="Calibri" w:hAnsi="Calibri" w:cs="Calibri"/>
          <w:sz w:val="22"/>
          <w:lang w:eastAsia="en-GB"/>
        </w:rPr>
        <w:t>of the expert groups, of representatives of candidate members</w:t>
      </w:r>
      <w:r>
        <w:rPr>
          <w:rFonts w:ascii="Calibri" w:hAnsi="Calibri" w:cs="Calibri"/>
          <w:sz w:val="22"/>
          <w:lang w:eastAsia="en-GB"/>
        </w:rPr>
        <w:t xml:space="preserve"> and observers</w:t>
      </w:r>
      <w:r w:rsidRPr="00B12B67">
        <w:rPr>
          <w:rFonts w:ascii="Calibri" w:hAnsi="Calibri" w:cs="Calibri"/>
          <w:sz w:val="22"/>
          <w:lang w:eastAsia="en-GB"/>
        </w:rPr>
        <w:t xml:space="preserve">, and of immediate family members of candidate members </w:t>
      </w:r>
      <w:r>
        <w:rPr>
          <w:rFonts w:ascii="Calibri" w:hAnsi="Calibri" w:cs="Calibri"/>
          <w:sz w:val="22"/>
          <w:lang w:eastAsia="en-GB"/>
        </w:rPr>
        <w:t xml:space="preserve">and observers </w:t>
      </w:r>
      <w:r w:rsidRPr="00B12B67">
        <w:rPr>
          <w:rFonts w:ascii="Calibri" w:hAnsi="Calibri" w:cs="Calibri"/>
          <w:sz w:val="22"/>
          <w:lang w:eastAsia="en-GB"/>
        </w:rPr>
        <w:t xml:space="preserve">appointed in personal capacity. </w:t>
      </w:r>
    </w:p>
    <w:p w14:paraId="11131A49" w14:textId="77777777" w:rsidR="00872AE5" w:rsidRPr="00B12B67" w:rsidRDefault="00872AE5" w:rsidP="00872AE5">
      <w:pPr>
        <w:rPr>
          <w:rFonts w:ascii="Calibri" w:hAnsi="Calibri" w:cs="Calibri"/>
          <w:sz w:val="22"/>
          <w:lang w:eastAsia="en-GB"/>
        </w:rPr>
      </w:pPr>
      <w:r>
        <w:rPr>
          <w:rFonts w:ascii="Calibri" w:hAnsi="Calibri" w:cs="Calibri"/>
          <w:sz w:val="22"/>
          <w:lang w:eastAsia="en-GB"/>
        </w:rPr>
        <w:t xml:space="preserve">Furthermore, </w:t>
      </w:r>
      <w:r w:rsidRPr="001A133E">
        <w:rPr>
          <w:rFonts w:ascii="Calibri" w:hAnsi="Calibri" w:cs="Calibri"/>
          <w:sz w:val="22"/>
          <w:lang w:eastAsia="en-GB"/>
        </w:rPr>
        <w:t>Commission services collect and assess personal information of</w:t>
      </w:r>
      <w:r>
        <w:rPr>
          <w:rFonts w:ascii="Calibri" w:hAnsi="Calibri" w:cs="Calibri"/>
          <w:sz w:val="22"/>
          <w:lang w:eastAsia="en-GB"/>
        </w:rPr>
        <w:t xml:space="preserve"> </w:t>
      </w:r>
      <w:proofErr w:type="gramStart"/>
      <w:r>
        <w:rPr>
          <w:rFonts w:ascii="Calibri" w:hAnsi="Calibri" w:cs="Calibri"/>
          <w:sz w:val="22"/>
          <w:lang w:eastAsia="en-GB"/>
        </w:rPr>
        <w:t xml:space="preserve">observers and </w:t>
      </w:r>
      <w:r w:rsidRPr="001A133E">
        <w:rPr>
          <w:rFonts w:ascii="Calibri" w:hAnsi="Calibri" w:cs="Calibri"/>
          <w:sz w:val="22"/>
          <w:lang w:eastAsia="en-GB"/>
        </w:rPr>
        <w:t>members</w:t>
      </w:r>
      <w:r>
        <w:rPr>
          <w:rFonts w:ascii="Calibri" w:hAnsi="Calibri" w:cs="Calibri"/>
          <w:sz w:val="22"/>
          <w:lang w:eastAsia="en-GB"/>
        </w:rPr>
        <w:t>’</w:t>
      </w:r>
      <w:proofErr w:type="gramEnd"/>
      <w:r w:rsidRPr="001A133E">
        <w:rPr>
          <w:rFonts w:ascii="Calibri" w:hAnsi="Calibri" w:cs="Calibri"/>
          <w:sz w:val="22"/>
          <w:lang w:eastAsia="en-GB"/>
        </w:rPr>
        <w:t xml:space="preserve"> and observers</w:t>
      </w:r>
      <w:r>
        <w:rPr>
          <w:rFonts w:ascii="Calibri" w:hAnsi="Calibri" w:cs="Calibri"/>
          <w:sz w:val="22"/>
          <w:lang w:eastAsia="en-GB"/>
        </w:rPr>
        <w:t xml:space="preserve">’ representatives </w:t>
      </w:r>
      <w:r w:rsidRPr="001A133E">
        <w:rPr>
          <w:rFonts w:ascii="Calibri" w:hAnsi="Calibri" w:cs="Calibri"/>
          <w:sz w:val="22"/>
          <w:lang w:eastAsia="en-GB"/>
        </w:rPr>
        <w:t>of the expert groups</w:t>
      </w:r>
      <w:r>
        <w:rPr>
          <w:rFonts w:ascii="Calibri" w:hAnsi="Calibri" w:cs="Calibri"/>
          <w:sz w:val="22"/>
          <w:lang w:eastAsia="en-GB"/>
        </w:rPr>
        <w:t xml:space="preserve"> which are not selected through a public call for applications.</w:t>
      </w:r>
    </w:p>
    <w:p w14:paraId="24E417B8" w14:textId="77777777" w:rsidR="00872AE5" w:rsidRPr="00B12B67" w:rsidRDefault="00872AE5" w:rsidP="00872AE5">
      <w:pPr>
        <w:rPr>
          <w:rFonts w:ascii="Calibri" w:hAnsi="Calibri" w:cs="Calibri"/>
          <w:sz w:val="22"/>
          <w:lang w:eastAsia="en-GB"/>
        </w:rPr>
      </w:pPr>
      <w:r w:rsidRPr="00B12B67">
        <w:rPr>
          <w:rFonts w:ascii="Calibri" w:hAnsi="Calibri" w:cs="Calibri"/>
          <w:sz w:val="22"/>
          <w:lang w:eastAsia="en-GB"/>
        </w:rPr>
        <w:t xml:space="preserve">For candidates, personal data </w:t>
      </w:r>
      <w:proofErr w:type="gramStart"/>
      <w:r w:rsidRPr="00B12B67">
        <w:rPr>
          <w:rFonts w:ascii="Calibri" w:hAnsi="Calibri" w:cs="Calibri"/>
          <w:sz w:val="22"/>
          <w:lang w:eastAsia="en-GB"/>
        </w:rPr>
        <w:t>is stored</w:t>
      </w:r>
      <w:proofErr w:type="gramEnd"/>
      <w:r w:rsidRPr="00B12B67">
        <w:rPr>
          <w:rFonts w:ascii="Calibri" w:hAnsi="Calibri" w:cs="Calibri"/>
          <w:sz w:val="22"/>
          <w:lang w:eastAsia="en-GB"/>
        </w:rPr>
        <w:t xml:space="preserve"> by the Commission service managing the expert group</w:t>
      </w:r>
      <w:r>
        <w:rPr>
          <w:rFonts w:ascii="Calibri" w:hAnsi="Calibri" w:cs="Calibri"/>
          <w:sz w:val="22"/>
          <w:lang w:eastAsia="en-GB"/>
        </w:rPr>
        <w:t>. S</w:t>
      </w:r>
      <w:r w:rsidRPr="00B12B67">
        <w:rPr>
          <w:rFonts w:ascii="Calibri" w:hAnsi="Calibri" w:cs="Calibri"/>
          <w:sz w:val="22"/>
          <w:lang w:eastAsia="en-GB"/>
        </w:rPr>
        <w:t>ome types of personal data</w:t>
      </w:r>
      <w:r>
        <w:rPr>
          <w:rFonts w:ascii="Calibri" w:hAnsi="Calibri" w:cs="Calibri"/>
          <w:sz w:val="22"/>
          <w:lang w:eastAsia="en-GB"/>
        </w:rPr>
        <w:t xml:space="preserve"> of individuals appointed as members (either </w:t>
      </w:r>
      <w:r w:rsidRPr="00B12B67">
        <w:rPr>
          <w:rFonts w:ascii="Calibri" w:hAnsi="Calibri" w:cs="Calibri"/>
          <w:sz w:val="22"/>
          <w:lang w:eastAsia="en-GB"/>
        </w:rPr>
        <w:t>appointed in personal capacity</w:t>
      </w:r>
      <w:r>
        <w:rPr>
          <w:rFonts w:ascii="Calibri" w:hAnsi="Calibri" w:cs="Calibri"/>
          <w:sz w:val="22"/>
          <w:lang w:eastAsia="en-GB"/>
        </w:rPr>
        <w:t xml:space="preserve"> to act independently and </w:t>
      </w:r>
      <w:proofErr w:type="gramStart"/>
      <w:r>
        <w:rPr>
          <w:rFonts w:ascii="Calibri" w:hAnsi="Calibri" w:cs="Calibri"/>
          <w:sz w:val="22"/>
          <w:lang w:eastAsia="en-GB"/>
        </w:rPr>
        <w:t>in the public interest or to represent a common interest shared by stakeholders in a particular policy area</w:t>
      </w:r>
      <w:proofErr w:type="gramEnd"/>
      <w:r>
        <w:rPr>
          <w:rFonts w:ascii="Calibri" w:hAnsi="Calibri" w:cs="Calibri"/>
          <w:sz w:val="22"/>
          <w:lang w:eastAsia="en-GB"/>
        </w:rPr>
        <w:t xml:space="preserve">) are </w:t>
      </w:r>
      <w:r w:rsidRPr="00B12B67">
        <w:rPr>
          <w:rFonts w:ascii="Calibri" w:hAnsi="Calibri" w:cs="Calibri"/>
          <w:sz w:val="22"/>
          <w:lang w:eastAsia="en-GB"/>
        </w:rPr>
        <w:t>made publicly available on the Register</w:t>
      </w:r>
      <w:r>
        <w:rPr>
          <w:rFonts w:ascii="Calibri" w:hAnsi="Calibri" w:cs="Calibri"/>
          <w:sz w:val="22"/>
          <w:lang w:eastAsia="en-GB"/>
        </w:rPr>
        <w:t xml:space="preserve"> of expert groups (as described under Headings 4 and 5 of this privacy statement)</w:t>
      </w:r>
      <w:r w:rsidRPr="00B12B67">
        <w:rPr>
          <w:rFonts w:ascii="Calibri" w:hAnsi="Calibri" w:cs="Calibri"/>
          <w:sz w:val="22"/>
          <w:lang w:eastAsia="en-GB"/>
        </w:rPr>
        <w:t xml:space="preserve">. </w:t>
      </w:r>
      <w:r>
        <w:rPr>
          <w:rFonts w:ascii="Calibri" w:hAnsi="Calibri" w:cs="Calibri"/>
          <w:sz w:val="22"/>
          <w:lang w:eastAsia="en-GB"/>
        </w:rPr>
        <w:t>The names</w:t>
      </w:r>
      <w:r w:rsidRPr="00B12B67">
        <w:rPr>
          <w:rFonts w:ascii="Calibri" w:hAnsi="Calibri" w:cs="Calibri"/>
          <w:sz w:val="22"/>
          <w:lang w:eastAsia="en-GB"/>
        </w:rPr>
        <w:t xml:space="preserve"> </w:t>
      </w:r>
      <w:r>
        <w:rPr>
          <w:rFonts w:ascii="Calibri" w:hAnsi="Calibri" w:cs="Calibri"/>
          <w:sz w:val="22"/>
          <w:lang w:eastAsia="en-GB"/>
        </w:rPr>
        <w:t xml:space="preserve">of </w:t>
      </w:r>
      <w:r w:rsidRPr="00B12B67">
        <w:rPr>
          <w:rFonts w:ascii="Calibri" w:hAnsi="Calibri" w:cs="Calibri"/>
          <w:sz w:val="22"/>
          <w:lang w:eastAsia="en-GB"/>
        </w:rPr>
        <w:t>the representatives of organisations, Member States and other public entities</w:t>
      </w:r>
      <w:r>
        <w:rPr>
          <w:rFonts w:ascii="Calibri" w:hAnsi="Calibri" w:cs="Calibri"/>
          <w:sz w:val="22"/>
          <w:lang w:eastAsia="en-GB"/>
        </w:rPr>
        <w:t xml:space="preserve">, as well as the name of specific national departments or other public </w:t>
      </w:r>
      <w:proofErr w:type="gramStart"/>
      <w:r>
        <w:rPr>
          <w:rFonts w:ascii="Calibri" w:hAnsi="Calibri" w:cs="Calibri"/>
          <w:sz w:val="22"/>
          <w:lang w:eastAsia="en-GB"/>
        </w:rPr>
        <w:t>authority which they represent</w:t>
      </w:r>
      <w:proofErr w:type="gramEnd"/>
      <w:r>
        <w:rPr>
          <w:rFonts w:ascii="Calibri" w:hAnsi="Calibri" w:cs="Calibri"/>
          <w:sz w:val="22"/>
          <w:lang w:eastAsia="en-GB"/>
        </w:rPr>
        <w:t xml:space="preserve"> may </w:t>
      </w:r>
      <w:r w:rsidRPr="00B12B67">
        <w:rPr>
          <w:rFonts w:ascii="Calibri" w:hAnsi="Calibri" w:cs="Calibri"/>
          <w:sz w:val="22"/>
          <w:lang w:eastAsia="en-GB"/>
        </w:rPr>
        <w:t xml:space="preserve">also </w:t>
      </w:r>
      <w:r>
        <w:rPr>
          <w:rFonts w:ascii="Calibri" w:hAnsi="Calibri" w:cs="Calibri"/>
          <w:sz w:val="22"/>
          <w:lang w:eastAsia="en-GB"/>
        </w:rPr>
        <w:t xml:space="preserve">be </w:t>
      </w:r>
      <w:r w:rsidRPr="00B12B67">
        <w:rPr>
          <w:rFonts w:ascii="Calibri" w:hAnsi="Calibri" w:cs="Calibri"/>
          <w:sz w:val="22"/>
          <w:lang w:eastAsia="en-GB"/>
        </w:rPr>
        <w:t>made publicly available on the Register</w:t>
      </w:r>
      <w:r>
        <w:rPr>
          <w:rFonts w:ascii="Calibri" w:hAnsi="Calibri" w:cs="Calibri"/>
          <w:sz w:val="22"/>
          <w:lang w:eastAsia="en-GB"/>
        </w:rPr>
        <w:t xml:space="preserve"> of expert groups</w:t>
      </w:r>
      <w:r w:rsidRPr="00B12B67">
        <w:rPr>
          <w:rFonts w:ascii="Calibri" w:hAnsi="Calibri" w:cs="Calibri"/>
          <w:sz w:val="22"/>
          <w:lang w:eastAsia="en-GB"/>
        </w:rPr>
        <w:t>.</w:t>
      </w:r>
    </w:p>
    <w:p w14:paraId="5D6EC655" w14:textId="77777777" w:rsidR="00872AE5" w:rsidRPr="00B12B67" w:rsidRDefault="00872AE5" w:rsidP="00872AE5">
      <w:pPr>
        <w:rPr>
          <w:rFonts w:ascii="Calibri" w:eastAsia="Calibri" w:hAnsi="Calibri" w:cs="Calibri"/>
          <w:b/>
          <w:sz w:val="22"/>
          <w:u w:val="single"/>
        </w:rPr>
      </w:pPr>
      <w:r w:rsidRPr="00B12B67">
        <w:rPr>
          <w:rFonts w:ascii="Calibri" w:eastAsia="Cambria" w:hAnsi="Calibri" w:cs="Calibri"/>
          <w:sz w:val="22"/>
          <w:lang w:val="en-US"/>
        </w:rPr>
        <w:t xml:space="preserve">Your personal data </w:t>
      </w:r>
      <w:proofErr w:type="gramStart"/>
      <w:r w:rsidRPr="00B12B67">
        <w:rPr>
          <w:rFonts w:ascii="Calibri" w:eastAsia="Cambria" w:hAnsi="Calibri" w:cs="Calibri"/>
          <w:sz w:val="22"/>
          <w:lang w:val="en-US"/>
        </w:rPr>
        <w:t xml:space="preserve">will </w:t>
      </w:r>
      <w:r w:rsidRPr="00B12B67">
        <w:rPr>
          <w:rFonts w:ascii="Calibri" w:eastAsia="Cambria" w:hAnsi="Calibri" w:cs="Calibri"/>
          <w:sz w:val="22"/>
          <w:u w:val="single"/>
          <w:lang w:val="en-US"/>
        </w:rPr>
        <w:t>not</w:t>
      </w:r>
      <w:r w:rsidRPr="00B12B67">
        <w:rPr>
          <w:rFonts w:ascii="Calibri" w:eastAsia="Cambria" w:hAnsi="Calibri" w:cs="Calibri"/>
          <w:sz w:val="22"/>
          <w:lang w:val="en-US"/>
        </w:rPr>
        <w:t xml:space="preserve"> be used</w:t>
      </w:r>
      <w:proofErr w:type="gramEnd"/>
      <w:r w:rsidRPr="00B12B67">
        <w:rPr>
          <w:rFonts w:ascii="Calibri" w:eastAsia="Cambria" w:hAnsi="Calibri" w:cs="Calibri"/>
          <w:sz w:val="22"/>
          <w:lang w:val="en-US"/>
        </w:rPr>
        <w:t xml:space="preserve"> for an automated decision-making including </w:t>
      </w:r>
      <w:r w:rsidRPr="00B12B67">
        <w:rPr>
          <w:rFonts w:ascii="Calibri" w:hAnsi="Calibri" w:cs="Calibri"/>
          <w:sz w:val="22"/>
          <w:lang w:eastAsia="en-GB"/>
        </w:rPr>
        <w:t>profiling</w:t>
      </w:r>
      <w:r w:rsidRPr="00B12B67">
        <w:rPr>
          <w:rFonts w:ascii="Calibri" w:eastAsia="Cambria" w:hAnsi="Calibri" w:cs="Calibri"/>
          <w:sz w:val="22"/>
          <w:lang w:val="en-US"/>
        </w:rPr>
        <w:t xml:space="preserve">. </w:t>
      </w:r>
    </w:p>
    <w:p w14:paraId="7DBB9892" w14:textId="77777777" w:rsidR="00872AE5" w:rsidRPr="00B12B67" w:rsidRDefault="00872AE5" w:rsidP="00872AE5">
      <w:pPr>
        <w:numPr>
          <w:ilvl w:val="0"/>
          <w:numId w:val="21"/>
        </w:numPr>
        <w:spacing w:after="200" w:line="240" w:lineRule="auto"/>
        <w:rPr>
          <w:rFonts w:ascii="Calibri" w:eastAsia="Calibri" w:hAnsi="Calibri" w:cs="Calibri"/>
          <w:b/>
          <w:sz w:val="22"/>
          <w:u w:val="single"/>
        </w:rPr>
      </w:pPr>
      <w:r w:rsidRPr="00B12B67">
        <w:rPr>
          <w:rFonts w:ascii="Calibri" w:eastAsia="Calibri" w:hAnsi="Calibri" w:cs="Calibri"/>
          <w:b/>
          <w:sz w:val="22"/>
          <w:u w:val="single"/>
        </w:rPr>
        <w:t>On what legal ground(s) do we process your personal data</w:t>
      </w:r>
    </w:p>
    <w:p w14:paraId="20D9163F" w14:textId="77777777" w:rsidR="00872AE5" w:rsidRPr="00B12B67" w:rsidRDefault="00872AE5" w:rsidP="00872AE5">
      <w:pPr>
        <w:rPr>
          <w:rFonts w:ascii="Calibri" w:eastAsia="Calibri" w:hAnsi="Calibri" w:cs="Calibri"/>
          <w:sz w:val="22"/>
        </w:rPr>
      </w:pPr>
      <w:proofErr w:type="gramStart"/>
      <w:r w:rsidRPr="00B12B67">
        <w:rPr>
          <w:rFonts w:ascii="Calibri" w:eastAsia="Calibri" w:hAnsi="Calibri" w:cs="Calibri"/>
          <w:sz w:val="22"/>
        </w:rPr>
        <w:t>We process your personal data, because processing is necessary for the performance of a task carried out in the public interest</w:t>
      </w:r>
      <w:r>
        <w:rPr>
          <w:rFonts w:ascii="Calibri" w:eastAsia="Calibri" w:hAnsi="Calibri" w:cs="Calibri"/>
          <w:sz w:val="22"/>
        </w:rPr>
        <w:t xml:space="preserve"> (</w:t>
      </w:r>
      <w:r w:rsidRPr="00E9300A">
        <w:rPr>
          <w:rFonts w:ascii="Calibri" w:eastAsia="Calibri" w:hAnsi="Calibri" w:cs="Calibri"/>
          <w:sz w:val="22"/>
        </w:rPr>
        <w:t>Article 5(1)(a) of Regulation (EU) 2018/1725</w:t>
      </w:r>
      <w:r>
        <w:rPr>
          <w:rFonts w:ascii="Calibri" w:eastAsia="Calibri" w:hAnsi="Calibri" w:cs="Calibri"/>
          <w:sz w:val="22"/>
        </w:rPr>
        <w:t>)</w:t>
      </w:r>
      <w:r w:rsidRPr="00B12B67">
        <w:rPr>
          <w:rFonts w:ascii="Calibri" w:eastAsia="Calibri" w:hAnsi="Calibri" w:cs="Calibri"/>
          <w:sz w:val="22"/>
        </w:rPr>
        <w:t xml:space="preserve">, </w:t>
      </w:r>
      <w:r w:rsidRPr="00F23F7F">
        <w:rPr>
          <w:rFonts w:ascii="Calibri" w:eastAsia="Calibri" w:hAnsi="Calibri" w:cs="Calibri"/>
          <w:sz w:val="22"/>
        </w:rPr>
        <w:t>since it allows for the selection of members of expert groups</w:t>
      </w:r>
      <w:r w:rsidRPr="00B12B67">
        <w:rPr>
          <w:rFonts w:ascii="Calibri" w:eastAsia="Calibri" w:hAnsi="Calibri" w:cs="Calibri"/>
          <w:sz w:val="22"/>
        </w:rPr>
        <w:t xml:space="preserve"> </w:t>
      </w:r>
      <w:r>
        <w:rPr>
          <w:rFonts w:ascii="Calibri" w:eastAsia="Calibri" w:hAnsi="Calibri" w:cs="Calibri"/>
          <w:sz w:val="22"/>
        </w:rPr>
        <w:t xml:space="preserve">(individuals appointed as members in a personal capacity, individuals appointed to represent a common interest and organisations) </w:t>
      </w:r>
      <w:r w:rsidRPr="00B12B67">
        <w:rPr>
          <w:rFonts w:ascii="Calibri" w:eastAsia="Calibri" w:hAnsi="Calibri" w:cs="Calibri"/>
          <w:sz w:val="22"/>
        </w:rPr>
        <w:t xml:space="preserve">and </w:t>
      </w:r>
      <w:r>
        <w:rPr>
          <w:rFonts w:ascii="Calibri" w:eastAsia="Calibri" w:hAnsi="Calibri" w:cs="Calibri"/>
          <w:sz w:val="22"/>
        </w:rPr>
        <w:t xml:space="preserve">also </w:t>
      </w:r>
      <w:r w:rsidRPr="00B12B67">
        <w:rPr>
          <w:rFonts w:ascii="Calibri" w:eastAsia="Calibri" w:hAnsi="Calibri" w:cs="Calibri"/>
          <w:sz w:val="22"/>
        </w:rPr>
        <w:t>increases the transparency on expert groups</w:t>
      </w:r>
      <w:r>
        <w:rPr>
          <w:rFonts w:ascii="Calibri" w:eastAsia="Calibri" w:hAnsi="Calibri" w:cs="Calibri"/>
          <w:sz w:val="22"/>
        </w:rPr>
        <w:t>.</w:t>
      </w:r>
      <w:proofErr w:type="gramEnd"/>
      <w:r>
        <w:rPr>
          <w:rFonts w:ascii="Calibri" w:eastAsia="Calibri" w:hAnsi="Calibri" w:cs="Calibri"/>
          <w:sz w:val="22"/>
        </w:rPr>
        <w:t xml:space="preserve"> P</w:t>
      </w:r>
      <w:r w:rsidRPr="00B12B67">
        <w:rPr>
          <w:rFonts w:ascii="Calibri" w:eastAsia="Calibri" w:hAnsi="Calibri" w:cs="Calibri"/>
          <w:sz w:val="22"/>
        </w:rPr>
        <w:t xml:space="preserve">rocessing is </w:t>
      </w:r>
      <w:r>
        <w:rPr>
          <w:rFonts w:ascii="Calibri" w:eastAsia="Calibri" w:hAnsi="Calibri" w:cs="Calibri"/>
          <w:sz w:val="22"/>
        </w:rPr>
        <w:t xml:space="preserve">also </w:t>
      </w:r>
      <w:r w:rsidRPr="00B12B67">
        <w:rPr>
          <w:rFonts w:ascii="Calibri" w:eastAsia="Calibri" w:hAnsi="Calibri" w:cs="Calibri"/>
          <w:sz w:val="22"/>
        </w:rPr>
        <w:t xml:space="preserve">necessary </w:t>
      </w:r>
      <w:r>
        <w:rPr>
          <w:rFonts w:ascii="Calibri" w:eastAsia="Calibri" w:hAnsi="Calibri" w:cs="Calibri"/>
          <w:sz w:val="22"/>
        </w:rPr>
        <w:t>to</w:t>
      </w:r>
      <w:r w:rsidRPr="00B12B67">
        <w:rPr>
          <w:rFonts w:ascii="Calibri" w:eastAsia="Calibri" w:hAnsi="Calibri" w:cs="Calibri"/>
          <w:sz w:val="22"/>
        </w:rPr>
        <w:t xml:space="preserve"> compl</w:t>
      </w:r>
      <w:r>
        <w:rPr>
          <w:rFonts w:ascii="Calibri" w:eastAsia="Calibri" w:hAnsi="Calibri" w:cs="Calibri"/>
          <w:sz w:val="22"/>
        </w:rPr>
        <w:t>y</w:t>
      </w:r>
      <w:r w:rsidRPr="00B12B67">
        <w:rPr>
          <w:rFonts w:ascii="Calibri" w:eastAsia="Calibri" w:hAnsi="Calibri" w:cs="Calibri"/>
          <w:sz w:val="22"/>
        </w:rPr>
        <w:t xml:space="preserve"> with a legal obligation to which the controller is subject (Article 5(1</w:t>
      </w:r>
      <w:proofErr w:type="gramStart"/>
      <w:r w:rsidRPr="00B12B67">
        <w:rPr>
          <w:rFonts w:ascii="Calibri" w:eastAsia="Calibri" w:hAnsi="Calibri" w:cs="Calibri"/>
          <w:sz w:val="22"/>
        </w:rPr>
        <w:t>)</w:t>
      </w:r>
      <w:r>
        <w:rPr>
          <w:rFonts w:ascii="Calibri" w:eastAsia="Calibri" w:hAnsi="Calibri" w:cs="Calibri"/>
          <w:sz w:val="22"/>
        </w:rPr>
        <w:t>(</w:t>
      </w:r>
      <w:proofErr w:type="gramEnd"/>
      <w:r w:rsidRPr="00B12B67">
        <w:rPr>
          <w:rFonts w:ascii="Calibri" w:eastAsia="Calibri" w:hAnsi="Calibri" w:cs="Calibri"/>
          <w:sz w:val="22"/>
        </w:rPr>
        <w:t xml:space="preserve">b) of Regulation (EU) 2018/1725). The Union act for such </w:t>
      </w:r>
      <w:r>
        <w:rPr>
          <w:rFonts w:ascii="Calibri" w:eastAsia="Calibri" w:hAnsi="Calibri" w:cs="Calibri"/>
          <w:sz w:val="22"/>
        </w:rPr>
        <w:t xml:space="preserve">necessary </w:t>
      </w:r>
      <w:r w:rsidRPr="00B12B67">
        <w:rPr>
          <w:rFonts w:ascii="Calibri" w:eastAsia="Calibri" w:hAnsi="Calibri" w:cs="Calibri"/>
          <w:sz w:val="22"/>
        </w:rPr>
        <w:t xml:space="preserve">processing under Article 5(1)(a) and (b) of Regulation (EU) 2018/1725 is Commission Decision C(2016)3301 of 30 May 2016 </w:t>
      </w:r>
      <w:r>
        <w:rPr>
          <w:rFonts w:ascii="Calibri" w:eastAsia="Calibri" w:hAnsi="Calibri" w:cs="Calibri"/>
          <w:sz w:val="22"/>
        </w:rPr>
        <w:t xml:space="preserve">establishing horizontal rules on the creation and operation of Commission expert groups </w:t>
      </w:r>
      <w:r w:rsidRPr="00B12B67">
        <w:rPr>
          <w:rFonts w:ascii="Calibri" w:eastAsia="Calibri" w:hAnsi="Calibri" w:cs="Calibri"/>
          <w:sz w:val="22"/>
        </w:rPr>
        <w:t xml:space="preserve">and in particular Articles 10 and 22 thereof. </w:t>
      </w:r>
    </w:p>
    <w:p w14:paraId="43373672" w14:textId="77777777" w:rsidR="00872AE5" w:rsidRPr="00B12B67" w:rsidRDefault="00872AE5" w:rsidP="00872AE5">
      <w:pPr>
        <w:rPr>
          <w:rFonts w:ascii="Calibri" w:eastAsia="Calibri" w:hAnsi="Calibri" w:cs="Calibri"/>
          <w:sz w:val="22"/>
        </w:rPr>
      </w:pPr>
      <w:r w:rsidRPr="00B12B67">
        <w:rPr>
          <w:rFonts w:ascii="Calibri" w:eastAsia="Cambria" w:hAnsi="Calibri" w:cs="Calibri"/>
          <w:sz w:val="22"/>
          <w:lang w:val="en-US"/>
        </w:rPr>
        <w:t xml:space="preserve">As regards, in particular, the </w:t>
      </w:r>
      <w:r w:rsidRPr="00B12B67">
        <w:rPr>
          <w:rFonts w:ascii="Calibri" w:eastAsia="Calibri" w:hAnsi="Calibri" w:cs="Calibri"/>
          <w:sz w:val="22"/>
        </w:rPr>
        <w:t xml:space="preserve">declarations of interests filled in by </w:t>
      </w:r>
      <w:r>
        <w:rPr>
          <w:rFonts w:ascii="Calibri" w:eastAsia="Calibri" w:hAnsi="Calibri" w:cs="Calibri"/>
          <w:sz w:val="22"/>
        </w:rPr>
        <w:t>candidate</w:t>
      </w:r>
      <w:r w:rsidRPr="00B12B67">
        <w:rPr>
          <w:rFonts w:ascii="Calibri" w:eastAsia="Calibri" w:hAnsi="Calibri" w:cs="Calibri"/>
          <w:sz w:val="22"/>
        </w:rPr>
        <w:t xml:space="preserve"> members </w:t>
      </w:r>
      <w:r>
        <w:rPr>
          <w:rFonts w:ascii="Calibri" w:eastAsia="Calibri" w:hAnsi="Calibri" w:cs="Calibri"/>
          <w:sz w:val="22"/>
        </w:rPr>
        <w:t xml:space="preserve">to </w:t>
      </w:r>
      <w:proofErr w:type="gramStart"/>
      <w:r>
        <w:rPr>
          <w:rFonts w:ascii="Calibri" w:eastAsia="Calibri" w:hAnsi="Calibri" w:cs="Calibri"/>
          <w:sz w:val="22"/>
        </w:rPr>
        <w:t xml:space="preserve">be </w:t>
      </w:r>
      <w:r w:rsidRPr="00B12B67">
        <w:rPr>
          <w:rFonts w:ascii="Calibri" w:eastAsia="Calibri" w:hAnsi="Calibri" w:cs="Calibri"/>
          <w:sz w:val="22"/>
        </w:rPr>
        <w:t>appointed</w:t>
      </w:r>
      <w:proofErr w:type="gramEnd"/>
      <w:r w:rsidRPr="00B12B67">
        <w:rPr>
          <w:rFonts w:ascii="Calibri" w:eastAsia="Calibri" w:hAnsi="Calibri" w:cs="Calibri"/>
          <w:sz w:val="22"/>
        </w:rPr>
        <w:t xml:space="preserve"> in a personal capacity in expert groups, the processing of personal data serves the public interest of enabling the Commission to verify </w:t>
      </w:r>
      <w:r w:rsidRPr="00B12B67">
        <w:rPr>
          <w:rFonts w:ascii="Calibri" w:hAnsi="Calibri" w:cs="Calibri"/>
          <w:sz w:val="22"/>
          <w:lang w:eastAsia="en-GB"/>
        </w:rPr>
        <w:t xml:space="preserve">in the process of selection </w:t>
      </w:r>
      <w:r w:rsidRPr="00B12B67">
        <w:rPr>
          <w:rFonts w:ascii="Calibri" w:eastAsia="Calibri" w:hAnsi="Calibri" w:cs="Calibri"/>
          <w:sz w:val="22"/>
        </w:rPr>
        <w:t xml:space="preserve">the experts' independence in providing advice to the Commission. Furthermore, the public disclosure of declarations of interests </w:t>
      </w:r>
      <w:r>
        <w:rPr>
          <w:rFonts w:ascii="Calibri" w:eastAsia="Calibri" w:hAnsi="Calibri" w:cs="Calibri"/>
          <w:sz w:val="22"/>
        </w:rPr>
        <w:t xml:space="preserve">of those experts once appointed </w:t>
      </w:r>
      <w:r w:rsidRPr="00B12B67">
        <w:rPr>
          <w:rFonts w:ascii="Calibri" w:eastAsia="Calibri" w:hAnsi="Calibri" w:cs="Calibri"/>
          <w:sz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383078CC" w14:textId="77777777" w:rsidR="00872AE5" w:rsidRPr="00B12B67" w:rsidRDefault="00872AE5" w:rsidP="00872AE5">
      <w:pPr>
        <w:rPr>
          <w:rFonts w:ascii="Calibri" w:eastAsia="Calibri" w:hAnsi="Calibri" w:cs="Calibri"/>
          <w:sz w:val="22"/>
        </w:rPr>
      </w:pPr>
      <w:r>
        <w:rPr>
          <w:rFonts w:ascii="Calibri" w:eastAsia="Calibri" w:hAnsi="Calibri" w:cs="Calibri"/>
          <w:sz w:val="22"/>
        </w:rPr>
        <w:t>Any</w:t>
      </w:r>
      <w:r w:rsidRPr="00B12B67">
        <w:rPr>
          <w:rFonts w:ascii="Calibri" w:eastAsia="Calibri" w:hAnsi="Calibri" w:cs="Calibri"/>
          <w:sz w:val="22"/>
        </w:rPr>
        <w:t xml:space="preserve"> publication of names of </w:t>
      </w:r>
      <w:r>
        <w:rPr>
          <w:rFonts w:ascii="Calibri" w:eastAsia="Calibri" w:hAnsi="Calibri" w:cs="Calibri"/>
          <w:sz w:val="22"/>
        </w:rPr>
        <w:t xml:space="preserve">the </w:t>
      </w:r>
      <w:r w:rsidRPr="00B12B67">
        <w:rPr>
          <w:rFonts w:ascii="Calibri" w:eastAsia="Calibri" w:hAnsi="Calibri" w:cs="Calibri"/>
          <w:sz w:val="22"/>
        </w:rPr>
        <w:t>representatives of organisations, Member States’ authorities and other public entities in the Register</w:t>
      </w:r>
      <w:r>
        <w:rPr>
          <w:rFonts w:ascii="Calibri" w:eastAsia="Calibri" w:hAnsi="Calibri" w:cs="Calibri"/>
          <w:sz w:val="22"/>
        </w:rPr>
        <w:t xml:space="preserve"> of expert groups</w:t>
      </w:r>
      <w:r w:rsidRPr="00B12B67">
        <w:rPr>
          <w:rFonts w:ascii="Calibri" w:eastAsia="Calibri" w:hAnsi="Calibri" w:cs="Calibri"/>
          <w:sz w:val="22"/>
        </w:rPr>
        <w:t xml:space="preserve"> is based on consent (Article 5(1</w:t>
      </w:r>
      <w:proofErr w:type="gramStart"/>
      <w:r w:rsidRPr="00B12B67">
        <w:rPr>
          <w:rFonts w:ascii="Calibri" w:eastAsia="Calibri" w:hAnsi="Calibri" w:cs="Calibri"/>
          <w:sz w:val="22"/>
        </w:rPr>
        <w:t>)(</w:t>
      </w:r>
      <w:proofErr w:type="gramEnd"/>
      <w:r w:rsidRPr="00B12B67">
        <w:rPr>
          <w:rFonts w:ascii="Calibri" w:eastAsia="Calibri" w:hAnsi="Calibri" w:cs="Calibri"/>
          <w:sz w:val="22"/>
        </w:rPr>
        <w:t>d) of Regulation (EU) 2018/1725).</w:t>
      </w:r>
    </w:p>
    <w:p w14:paraId="36970B98" w14:textId="77777777" w:rsidR="00872AE5" w:rsidRPr="00B12B67" w:rsidRDefault="00872AE5" w:rsidP="00872AE5">
      <w:pPr>
        <w:keepNext/>
        <w:numPr>
          <w:ilvl w:val="0"/>
          <w:numId w:val="21"/>
        </w:numPr>
        <w:spacing w:after="200" w:line="240" w:lineRule="auto"/>
        <w:ind w:left="714" w:hanging="357"/>
        <w:rPr>
          <w:rFonts w:ascii="Calibri" w:eastAsia="Calibri" w:hAnsi="Calibri" w:cs="Calibri"/>
          <w:b/>
          <w:sz w:val="22"/>
          <w:u w:val="single"/>
        </w:rPr>
      </w:pPr>
      <w:r w:rsidRPr="00B12B67">
        <w:rPr>
          <w:rFonts w:ascii="Calibri" w:eastAsia="Calibri" w:hAnsi="Calibri" w:cs="Calibri"/>
          <w:b/>
          <w:sz w:val="22"/>
          <w:u w:val="single"/>
        </w:rPr>
        <w:lastRenderedPageBreak/>
        <w:t>Which personal data do we collect and further process</w:t>
      </w:r>
      <w:r w:rsidRPr="00B12B67">
        <w:rPr>
          <w:rFonts w:ascii="Calibri" w:eastAsia="Calibri" w:hAnsi="Calibri" w:cs="Calibri"/>
          <w:i/>
          <w:sz w:val="22"/>
        </w:rPr>
        <w:t xml:space="preserve">? </w:t>
      </w:r>
    </w:p>
    <w:p w14:paraId="5BA485C2" w14:textId="77777777" w:rsidR="00872AE5" w:rsidRPr="00B12B67" w:rsidRDefault="00872AE5" w:rsidP="00872AE5">
      <w:pPr>
        <w:spacing w:after="0"/>
        <w:rPr>
          <w:rFonts w:ascii="Calibri" w:eastAsia="Cambria" w:hAnsi="Calibri" w:cs="Calibri"/>
          <w:sz w:val="22"/>
        </w:rPr>
      </w:pPr>
      <w:r w:rsidRPr="00B12B67">
        <w:rPr>
          <w:rFonts w:ascii="Calibri" w:eastAsia="Cambria" w:hAnsi="Calibri" w:cs="Calibri"/>
          <w:sz w:val="22"/>
        </w:rPr>
        <w:t xml:space="preserve">In order to carry out these processing operations, the Data Controller </w:t>
      </w:r>
      <w:r>
        <w:rPr>
          <w:rFonts w:ascii="Calibri" w:eastAsia="Cambria" w:hAnsi="Calibri" w:cs="Calibri"/>
          <w:sz w:val="22"/>
        </w:rPr>
        <w:t xml:space="preserve">may </w:t>
      </w:r>
      <w:r w:rsidRPr="00B12B67">
        <w:rPr>
          <w:rFonts w:ascii="Calibri" w:eastAsia="Cambria" w:hAnsi="Calibri" w:cs="Calibri"/>
          <w:sz w:val="22"/>
        </w:rPr>
        <w:t>collect the following categories of personal data:</w:t>
      </w:r>
    </w:p>
    <w:p w14:paraId="51AC3E84" w14:textId="77777777" w:rsidR="00872AE5" w:rsidRPr="00B12B67" w:rsidRDefault="00872AE5" w:rsidP="00872AE5">
      <w:pPr>
        <w:numPr>
          <w:ilvl w:val="0"/>
          <w:numId w:val="19"/>
        </w:numPr>
        <w:tabs>
          <w:tab w:val="left" w:pos="567"/>
        </w:tabs>
        <w:spacing w:after="120" w:line="240" w:lineRule="auto"/>
        <w:rPr>
          <w:rFonts w:ascii="Calibri" w:eastAsia="Calibri" w:hAnsi="Calibri" w:cs="Calibri"/>
          <w:i/>
          <w:sz w:val="22"/>
        </w:rPr>
      </w:pPr>
      <w:r w:rsidRPr="00B12B67">
        <w:rPr>
          <w:rFonts w:ascii="Calibri" w:eastAsia="Calibri" w:hAnsi="Calibri" w:cs="Calibri"/>
          <w:i/>
          <w:sz w:val="22"/>
        </w:rPr>
        <w:t xml:space="preserve">Name; </w:t>
      </w:r>
    </w:p>
    <w:p w14:paraId="57E71C07" w14:textId="77777777" w:rsidR="00872AE5" w:rsidRPr="00B12B67" w:rsidRDefault="00872AE5" w:rsidP="00872AE5">
      <w:pPr>
        <w:numPr>
          <w:ilvl w:val="0"/>
          <w:numId w:val="19"/>
        </w:numPr>
        <w:tabs>
          <w:tab w:val="num" w:pos="567"/>
        </w:tabs>
        <w:spacing w:after="120" w:line="240" w:lineRule="auto"/>
        <w:rPr>
          <w:rFonts w:ascii="Calibri" w:eastAsia="Calibri" w:hAnsi="Calibri" w:cs="Calibri"/>
          <w:i/>
          <w:sz w:val="22"/>
        </w:rPr>
      </w:pPr>
      <w:r w:rsidRPr="00B12B67">
        <w:rPr>
          <w:rFonts w:ascii="Calibri" w:eastAsia="Calibri" w:hAnsi="Calibri" w:cs="Calibri"/>
          <w:i/>
          <w:sz w:val="22"/>
        </w:rPr>
        <w:t>Function;</w:t>
      </w:r>
    </w:p>
    <w:p w14:paraId="582B1CB9" w14:textId="77777777" w:rsidR="00872AE5" w:rsidRPr="00B12B67" w:rsidRDefault="00872AE5" w:rsidP="00872AE5">
      <w:pPr>
        <w:numPr>
          <w:ilvl w:val="0"/>
          <w:numId w:val="19"/>
        </w:numPr>
        <w:tabs>
          <w:tab w:val="num" w:pos="567"/>
        </w:tabs>
        <w:spacing w:after="120" w:line="240" w:lineRule="auto"/>
        <w:ind w:left="567" w:hanging="207"/>
        <w:rPr>
          <w:rFonts w:ascii="Calibri" w:eastAsia="Calibri" w:hAnsi="Calibri" w:cs="Calibri"/>
          <w:i/>
          <w:sz w:val="22"/>
        </w:rPr>
      </w:pPr>
      <w:r w:rsidRPr="00B12B67">
        <w:rPr>
          <w:rFonts w:ascii="Calibri" w:eastAsia="Calibri" w:hAnsi="Calibri" w:cs="Calibri"/>
          <w:i/>
          <w:sz w:val="22"/>
        </w:rPr>
        <w:t>Contact details (</w:t>
      </w:r>
      <w:r>
        <w:rPr>
          <w:rFonts w:ascii="Calibri" w:eastAsia="Calibri" w:hAnsi="Calibri" w:cs="Calibri"/>
          <w:i/>
          <w:sz w:val="22"/>
        </w:rPr>
        <w:t xml:space="preserve">for example, </w:t>
      </w:r>
      <w:r w:rsidRPr="00B12B67">
        <w:rPr>
          <w:rFonts w:ascii="Calibri" w:eastAsia="Calibri" w:hAnsi="Calibri" w:cs="Calibri"/>
          <w:i/>
          <w:sz w:val="22"/>
        </w:rPr>
        <w:t>e-mail address, telephone number, mobile telephone number, fax number, postal address, company and department, c</w:t>
      </w:r>
      <w:r>
        <w:rPr>
          <w:rFonts w:ascii="Calibri" w:eastAsia="Calibri" w:hAnsi="Calibri" w:cs="Calibri"/>
          <w:i/>
          <w:sz w:val="22"/>
        </w:rPr>
        <w:t>ountry of residence, IP address</w:t>
      </w:r>
      <w:r w:rsidRPr="00B12B67">
        <w:rPr>
          <w:rFonts w:ascii="Calibri" w:eastAsia="Calibri" w:hAnsi="Calibri" w:cs="Calibri"/>
          <w:i/>
          <w:sz w:val="22"/>
        </w:rPr>
        <w:t xml:space="preserve">); </w:t>
      </w:r>
    </w:p>
    <w:p w14:paraId="08F9B96E" w14:textId="77777777" w:rsidR="00872AE5" w:rsidRPr="00B12B67" w:rsidRDefault="00872AE5" w:rsidP="00872AE5">
      <w:pPr>
        <w:numPr>
          <w:ilvl w:val="0"/>
          <w:numId w:val="19"/>
        </w:numPr>
        <w:tabs>
          <w:tab w:val="num" w:pos="567"/>
        </w:tabs>
        <w:spacing w:after="120" w:line="240" w:lineRule="auto"/>
        <w:ind w:left="567" w:hanging="207"/>
        <w:rPr>
          <w:rFonts w:ascii="Calibri" w:eastAsia="Calibri" w:hAnsi="Calibri" w:cs="Calibri"/>
          <w:i/>
          <w:sz w:val="22"/>
        </w:rPr>
      </w:pPr>
      <w:r w:rsidRPr="00B12B67">
        <w:rPr>
          <w:rFonts w:ascii="Calibri" w:eastAsia="Calibri" w:hAnsi="Calibri" w:cs="Calibri"/>
          <w:i/>
          <w:sz w:val="22"/>
        </w:rPr>
        <w:t>Information for the evaluation of selection criteria or eligibility criteria</w:t>
      </w:r>
      <w:r>
        <w:rPr>
          <w:rFonts w:ascii="Calibri" w:eastAsia="Calibri" w:hAnsi="Calibri" w:cs="Calibri"/>
          <w:i/>
          <w:sz w:val="22"/>
        </w:rPr>
        <w:t xml:space="preserve"> (for example,</w:t>
      </w:r>
      <w:r w:rsidRPr="00B12B67">
        <w:rPr>
          <w:rFonts w:ascii="Calibri" w:eastAsia="Calibri" w:hAnsi="Calibri" w:cs="Calibri"/>
          <w:i/>
          <w:sz w:val="22"/>
        </w:rPr>
        <w:t xml:space="preserve"> expertise, technical skills and languages, educational background, professional experience, including details on current and past employment</w:t>
      </w:r>
      <w:r>
        <w:rPr>
          <w:rFonts w:ascii="Calibri" w:eastAsia="Calibri" w:hAnsi="Calibri" w:cs="Calibri"/>
          <w:i/>
          <w:sz w:val="22"/>
        </w:rPr>
        <w:t>)</w:t>
      </w:r>
      <w:r w:rsidRPr="00B12B67">
        <w:rPr>
          <w:rFonts w:ascii="Calibri" w:eastAsia="Calibri" w:hAnsi="Calibri" w:cs="Calibri"/>
          <w:i/>
          <w:sz w:val="22"/>
        </w:rPr>
        <w:t>;</w:t>
      </w:r>
    </w:p>
    <w:p w14:paraId="6F4B6ABA" w14:textId="77777777" w:rsidR="00872AE5" w:rsidRPr="00B12B67" w:rsidRDefault="00872AE5" w:rsidP="00872AE5">
      <w:pPr>
        <w:numPr>
          <w:ilvl w:val="0"/>
          <w:numId w:val="19"/>
        </w:numPr>
        <w:tabs>
          <w:tab w:val="num" w:pos="567"/>
        </w:tabs>
        <w:spacing w:after="120" w:line="240" w:lineRule="auto"/>
        <w:ind w:left="567" w:hanging="207"/>
        <w:rPr>
          <w:rFonts w:ascii="Calibri" w:eastAsia="Calibri" w:hAnsi="Calibri" w:cs="Calibri"/>
          <w:i/>
          <w:sz w:val="22"/>
        </w:rPr>
      </w:pPr>
      <w:r w:rsidRPr="00B12B67">
        <w:rPr>
          <w:rFonts w:ascii="Calibri" w:eastAsia="Calibri" w:hAnsi="Calibri" w:cs="Calibri"/>
          <w:i/>
          <w:sz w:val="22"/>
        </w:rPr>
        <w:t>Nationality;</w:t>
      </w:r>
    </w:p>
    <w:p w14:paraId="3B4A637F" w14:textId="77777777" w:rsidR="00872AE5" w:rsidRPr="00B12B67" w:rsidRDefault="00872AE5" w:rsidP="00872AE5">
      <w:pPr>
        <w:numPr>
          <w:ilvl w:val="0"/>
          <w:numId w:val="19"/>
        </w:numPr>
        <w:tabs>
          <w:tab w:val="num" w:pos="567"/>
        </w:tabs>
        <w:spacing w:after="120" w:line="240" w:lineRule="auto"/>
        <w:ind w:left="567" w:hanging="207"/>
        <w:rPr>
          <w:rFonts w:ascii="Calibri" w:eastAsia="Calibri" w:hAnsi="Calibri" w:cs="Calibri"/>
          <w:i/>
          <w:sz w:val="22"/>
        </w:rPr>
      </w:pPr>
      <w:r w:rsidRPr="00B12B67">
        <w:rPr>
          <w:rFonts w:ascii="Calibri" w:eastAsia="Calibri" w:hAnsi="Calibri" w:cs="Calibri"/>
          <w:i/>
          <w:sz w:val="22"/>
        </w:rPr>
        <w:t>Gender;</w:t>
      </w:r>
    </w:p>
    <w:p w14:paraId="2FD7D7C7" w14:textId="77777777" w:rsidR="00872AE5" w:rsidRPr="00B12B67" w:rsidRDefault="00872AE5" w:rsidP="00872AE5">
      <w:pPr>
        <w:numPr>
          <w:ilvl w:val="0"/>
          <w:numId w:val="19"/>
        </w:numPr>
        <w:tabs>
          <w:tab w:val="num" w:pos="567"/>
        </w:tabs>
        <w:spacing w:after="120" w:line="240" w:lineRule="auto"/>
        <w:ind w:left="567" w:hanging="207"/>
        <w:rPr>
          <w:rFonts w:ascii="Calibri" w:eastAsia="Calibri" w:hAnsi="Calibri" w:cs="Calibri"/>
          <w:i/>
          <w:sz w:val="22"/>
        </w:rPr>
      </w:pPr>
      <w:r w:rsidRPr="00B12B67">
        <w:rPr>
          <w:rFonts w:ascii="Calibri" w:eastAsia="Calibri" w:hAnsi="Calibri" w:cs="Calibri"/>
          <w:i/>
          <w:sz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rPr>
        <w:t xml:space="preserve">as </w:t>
      </w:r>
      <w:r w:rsidRPr="00B12B67">
        <w:rPr>
          <w:rFonts w:ascii="Calibri" w:eastAsia="Calibri" w:hAnsi="Calibri" w:cs="Calibri"/>
          <w:i/>
          <w:sz w:val="22"/>
        </w:rPr>
        <w:t>members of expert groups or sub-groups</w:t>
      </w:r>
      <w:r>
        <w:rPr>
          <w:rFonts w:ascii="Calibri" w:eastAsia="Calibri" w:hAnsi="Calibri" w:cs="Calibri"/>
          <w:i/>
          <w:sz w:val="22"/>
        </w:rPr>
        <w:t>,</w:t>
      </w:r>
      <w:r w:rsidRPr="00D60B27">
        <w:rPr>
          <w:rFonts w:ascii="Calibri" w:eastAsia="Calibri" w:hAnsi="Calibri" w:cs="Calibri"/>
          <w:i/>
          <w:sz w:val="22"/>
        </w:rPr>
        <w:t xml:space="preserve"> </w:t>
      </w:r>
      <w:r>
        <w:rPr>
          <w:rFonts w:ascii="Calibri" w:eastAsia="Calibri" w:hAnsi="Calibri" w:cs="Calibri"/>
          <w:i/>
          <w:sz w:val="22"/>
        </w:rPr>
        <w:t xml:space="preserve">as well as for </w:t>
      </w:r>
      <w:r w:rsidRPr="00B12B67">
        <w:rPr>
          <w:rFonts w:ascii="Calibri" w:eastAsia="Calibri" w:hAnsi="Calibri" w:cs="Calibri"/>
          <w:i/>
          <w:sz w:val="22"/>
        </w:rPr>
        <w:t>the</w:t>
      </w:r>
      <w:r>
        <w:rPr>
          <w:rFonts w:ascii="Calibri" w:eastAsia="Calibri" w:hAnsi="Calibri" w:cs="Calibri"/>
          <w:i/>
          <w:sz w:val="22"/>
        </w:rPr>
        <w:t>ir</w:t>
      </w:r>
      <w:r w:rsidRPr="00B12B67">
        <w:rPr>
          <w:rFonts w:ascii="Calibri" w:eastAsia="Calibri" w:hAnsi="Calibri" w:cs="Calibri"/>
          <w:i/>
          <w:sz w:val="22"/>
        </w:rPr>
        <w:t xml:space="preserve"> designated representatives);</w:t>
      </w:r>
    </w:p>
    <w:p w14:paraId="067DC291" w14:textId="77777777" w:rsidR="00872AE5" w:rsidRPr="00B12B67" w:rsidRDefault="00872AE5" w:rsidP="00872AE5">
      <w:pPr>
        <w:numPr>
          <w:ilvl w:val="0"/>
          <w:numId w:val="19"/>
        </w:numPr>
        <w:tabs>
          <w:tab w:val="num" w:pos="567"/>
        </w:tabs>
        <w:spacing w:after="120" w:line="240" w:lineRule="auto"/>
        <w:ind w:left="567" w:hanging="207"/>
        <w:rPr>
          <w:rFonts w:ascii="Calibri" w:eastAsia="Calibri" w:hAnsi="Calibri" w:cs="Calibri"/>
          <w:i/>
          <w:sz w:val="22"/>
        </w:rPr>
      </w:pPr>
      <w:r w:rsidRPr="00B12B67">
        <w:rPr>
          <w:rFonts w:ascii="Calibri" w:eastAsia="Calibri" w:hAnsi="Calibri" w:cs="Calibri"/>
          <w:i/>
          <w:sz w:val="22"/>
        </w:rPr>
        <w:t>Information included in the declarations of interest</w:t>
      </w:r>
      <w:r>
        <w:rPr>
          <w:rFonts w:ascii="Calibri" w:eastAsia="Calibri" w:hAnsi="Calibri" w:cs="Calibri"/>
          <w:i/>
          <w:sz w:val="22"/>
        </w:rPr>
        <w:t xml:space="preserve">s, including personal data of immediate family members </w:t>
      </w:r>
      <w:r w:rsidRPr="00B4702F">
        <w:rPr>
          <w:rFonts w:ascii="Calibri" w:eastAsia="Calibri" w:hAnsi="Calibri" w:cs="Calibri"/>
          <w:i/>
          <w:sz w:val="22"/>
        </w:rPr>
        <w:t>as required in the declaration of interests</w:t>
      </w:r>
      <w:r w:rsidRPr="00B12B67">
        <w:rPr>
          <w:rFonts w:ascii="Calibri" w:eastAsia="Calibri" w:hAnsi="Calibri" w:cs="Calibri"/>
          <w:i/>
          <w:sz w:val="22"/>
        </w:rPr>
        <w:t xml:space="preserve"> (only for individuals applying to </w:t>
      </w:r>
      <w:proofErr w:type="gramStart"/>
      <w:r w:rsidRPr="00B12B67">
        <w:rPr>
          <w:rFonts w:ascii="Calibri" w:eastAsia="Calibri" w:hAnsi="Calibri" w:cs="Calibri"/>
          <w:i/>
          <w:sz w:val="22"/>
        </w:rPr>
        <w:t>be appointed</w:t>
      </w:r>
      <w:proofErr w:type="gramEnd"/>
      <w:r w:rsidRPr="00B12B67">
        <w:rPr>
          <w:rFonts w:ascii="Calibri" w:eastAsia="Calibri" w:hAnsi="Calibri" w:cs="Calibri"/>
          <w:i/>
          <w:sz w:val="22"/>
        </w:rPr>
        <w:t xml:space="preserve"> as members of expert groups or sub-groups in a personal capacity).</w:t>
      </w:r>
    </w:p>
    <w:p w14:paraId="219DDCEA" w14:textId="77777777" w:rsidR="00872AE5" w:rsidRDefault="00872AE5" w:rsidP="00872AE5">
      <w:pPr>
        <w:spacing w:after="0"/>
        <w:rPr>
          <w:rFonts w:ascii="Calibri" w:eastAsia="Cambria" w:hAnsi="Calibri" w:cs="Calibri"/>
          <w:sz w:val="22"/>
        </w:rPr>
      </w:pPr>
      <w:r w:rsidRPr="00B12B67">
        <w:rPr>
          <w:rFonts w:ascii="Calibri" w:eastAsia="Cambria" w:hAnsi="Calibri" w:cs="Calibri"/>
          <w:sz w:val="22"/>
        </w:rPr>
        <w:t xml:space="preserve">The provision </w:t>
      </w:r>
      <w:r>
        <w:rPr>
          <w:rFonts w:ascii="Calibri" w:eastAsia="Cambria" w:hAnsi="Calibri" w:cs="Calibri"/>
          <w:sz w:val="22"/>
        </w:rPr>
        <w:t xml:space="preserve">to the Commission service </w:t>
      </w:r>
      <w:r w:rsidRPr="00B12B67">
        <w:rPr>
          <w:rFonts w:ascii="Calibri" w:eastAsia="Cambria" w:hAnsi="Calibri" w:cs="Calibri"/>
          <w:sz w:val="22"/>
        </w:rPr>
        <w:t xml:space="preserve">of the personal data </w:t>
      </w:r>
      <w:r w:rsidRPr="00F171FF">
        <w:rPr>
          <w:rFonts w:ascii="Calibri" w:eastAsia="Cambria" w:hAnsi="Calibri" w:cs="Calibri"/>
          <w:sz w:val="22"/>
        </w:rPr>
        <w:t xml:space="preserve">required </w:t>
      </w:r>
      <w:r w:rsidRPr="00B12B67">
        <w:rPr>
          <w:rFonts w:ascii="Calibri" w:eastAsia="Cambria" w:hAnsi="Calibri" w:cs="Calibri"/>
          <w:sz w:val="22"/>
        </w:rPr>
        <w:t>is mandatory to meet a</w:t>
      </w:r>
      <w:r w:rsidRPr="00B12B67">
        <w:rPr>
          <w:rFonts w:ascii="Calibri" w:eastAsia="Cambria" w:hAnsi="Calibri" w:cs="Calibri"/>
          <w:i/>
          <w:sz w:val="22"/>
        </w:rPr>
        <w:t xml:space="preserve"> </w:t>
      </w:r>
      <w:r>
        <w:rPr>
          <w:rFonts w:ascii="Calibri" w:eastAsia="Cambria" w:hAnsi="Calibri" w:cs="Calibri"/>
          <w:sz w:val="22"/>
        </w:rPr>
        <w:t>legal</w:t>
      </w:r>
      <w:r w:rsidRPr="00B12B67">
        <w:rPr>
          <w:rFonts w:ascii="Calibri" w:eastAsia="Cambria" w:hAnsi="Calibri" w:cs="Calibri"/>
          <w:i/>
          <w:sz w:val="22"/>
        </w:rPr>
        <w:t xml:space="preserve"> </w:t>
      </w:r>
      <w:r w:rsidRPr="00B12B67">
        <w:rPr>
          <w:rFonts w:ascii="Calibri" w:eastAsia="Cambria" w:hAnsi="Calibri" w:cs="Calibri"/>
          <w:sz w:val="22"/>
        </w:rPr>
        <w:t>requirement of selecting members of expert groups</w:t>
      </w:r>
      <w:r>
        <w:rPr>
          <w:rFonts w:ascii="Calibri" w:eastAsia="Cambria" w:hAnsi="Calibri" w:cs="Calibri"/>
          <w:sz w:val="22"/>
        </w:rPr>
        <w:t xml:space="preserve"> as set in </w:t>
      </w:r>
      <w:r w:rsidRPr="00B12B67">
        <w:rPr>
          <w:rFonts w:ascii="Calibri" w:eastAsia="Calibri" w:hAnsi="Calibri" w:cs="Calibri"/>
          <w:sz w:val="22"/>
        </w:rPr>
        <w:t>Commission Decision C(2016)3301</w:t>
      </w:r>
      <w:r>
        <w:rPr>
          <w:rFonts w:ascii="Calibri" w:eastAsia="Cambria" w:hAnsi="Calibri" w:cs="Calibri"/>
          <w:sz w:val="22"/>
        </w:rPr>
        <w:t>. In principle, the</w:t>
      </w:r>
      <w:r w:rsidRPr="00B12B67">
        <w:rPr>
          <w:rFonts w:ascii="Calibri" w:hAnsi="Calibri" w:cs="Calibri"/>
          <w:sz w:val="22"/>
          <w:lang w:eastAsia="en-GB"/>
        </w:rPr>
        <w:t xml:space="preserve"> types of</w:t>
      </w:r>
      <w:r>
        <w:rPr>
          <w:rFonts w:ascii="Calibri" w:hAnsi="Calibri" w:cs="Calibri"/>
          <w:sz w:val="22"/>
          <w:lang w:eastAsia="en-GB"/>
        </w:rPr>
        <w:t xml:space="preserve"> </w:t>
      </w:r>
      <w:r w:rsidRPr="00B12B67">
        <w:rPr>
          <w:rFonts w:ascii="Calibri" w:hAnsi="Calibri" w:cs="Calibri"/>
          <w:sz w:val="22"/>
          <w:lang w:eastAsia="en-GB"/>
        </w:rPr>
        <w:t>personal data</w:t>
      </w:r>
      <w:r>
        <w:rPr>
          <w:rFonts w:ascii="Calibri" w:hAnsi="Calibri" w:cs="Calibri"/>
          <w:sz w:val="22"/>
          <w:lang w:eastAsia="en-GB"/>
        </w:rPr>
        <w:t xml:space="preserve"> listed above (with the exception of contact details and information for the evaluation of selection criteria or eligibility criteria) </w:t>
      </w:r>
      <w:proofErr w:type="gramStart"/>
      <w:r>
        <w:rPr>
          <w:rFonts w:ascii="Calibri" w:hAnsi="Calibri" w:cs="Calibri"/>
          <w:sz w:val="22"/>
          <w:lang w:eastAsia="en-GB"/>
        </w:rPr>
        <w:t xml:space="preserve">are </w:t>
      </w:r>
      <w:r w:rsidRPr="00B12B67">
        <w:rPr>
          <w:rFonts w:ascii="Calibri" w:hAnsi="Calibri" w:cs="Calibri"/>
          <w:sz w:val="22"/>
          <w:lang w:eastAsia="en-GB"/>
        </w:rPr>
        <w:t>made</w:t>
      </w:r>
      <w:proofErr w:type="gramEnd"/>
      <w:r w:rsidRPr="00B12B67">
        <w:rPr>
          <w:rFonts w:ascii="Calibri" w:hAnsi="Calibri" w:cs="Calibri"/>
          <w:sz w:val="22"/>
          <w:lang w:eastAsia="en-GB"/>
        </w:rPr>
        <w:t xml:space="preserve"> publicly available on the Register</w:t>
      </w:r>
      <w:r>
        <w:rPr>
          <w:rFonts w:ascii="Calibri" w:hAnsi="Calibri" w:cs="Calibri"/>
          <w:sz w:val="22"/>
          <w:lang w:eastAsia="en-GB"/>
        </w:rPr>
        <w:t xml:space="preserve"> of expert groups, in order to comply with the legal requirement to ensure</w:t>
      </w:r>
      <w:r w:rsidRPr="00B12B67">
        <w:rPr>
          <w:rFonts w:ascii="Calibri" w:eastAsia="Cambria" w:hAnsi="Calibri" w:cs="Calibri"/>
          <w:sz w:val="22"/>
        </w:rPr>
        <w:t xml:space="preserve"> transparency on the composition and functioning of </w:t>
      </w:r>
      <w:r>
        <w:rPr>
          <w:rFonts w:ascii="Calibri" w:eastAsia="Cambria" w:hAnsi="Calibri" w:cs="Calibri"/>
          <w:sz w:val="22"/>
        </w:rPr>
        <w:t xml:space="preserve">Commission </w:t>
      </w:r>
      <w:r w:rsidRPr="00B12B67">
        <w:rPr>
          <w:rFonts w:ascii="Calibri" w:eastAsia="Cambria" w:hAnsi="Calibri" w:cs="Calibri"/>
          <w:sz w:val="22"/>
        </w:rPr>
        <w:t xml:space="preserve">expert groups. If you do not provide </w:t>
      </w:r>
      <w:r>
        <w:rPr>
          <w:rFonts w:ascii="Calibri" w:eastAsia="Cambria" w:hAnsi="Calibri" w:cs="Calibri"/>
          <w:sz w:val="22"/>
        </w:rPr>
        <w:t>the</w:t>
      </w:r>
      <w:r w:rsidRPr="00B12B67">
        <w:rPr>
          <w:rFonts w:ascii="Calibri" w:eastAsia="Cambria" w:hAnsi="Calibri" w:cs="Calibri"/>
          <w:sz w:val="22"/>
        </w:rPr>
        <w:t xml:space="preserve"> personal data</w:t>
      </w:r>
      <w:r>
        <w:rPr>
          <w:rFonts w:ascii="Calibri" w:eastAsia="Cambria" w:hAnsi="Calibri" w:cs="Calibri"/>
          <w:sz w:val="22"/>
        </w:rPr>
        <w:t xml:space="preserve"> required</w:t>
      </w:r>
      <w:r w:rsidRPr="00B12B67">
        <w:rPr>
          <w:rFonts w:ascii="Calibri" w:eastAsia="Cambria" w:hAnsi="Calibri" w:cs="Calibri"/>
          <w:sz w:val="22"/>
        </w:rPr>
        <w:t xml:space="preserve">, possible consequences are that you </w:t>
      </w:r>
      <w:proofErr w:type="gramStart"/>
      <w:r w:rsidRPr="00B12B67">
        <w:rPr>
          <w:rFonts w:ascii="Calibri" w:eastAsia="Cambria" w:hAnsi="Calibri" w:cs="Calibri"/>
          <w:sz w:val="22"/>
        </w:rPr>
        <w:t>will not be considered</w:t>
      </w:r>
      <w:proofErr w:type="gramEnd"/>
      <w:r w:rsidRPr="00B12B67">
        <w:rPr>
          <w:rFonts w:ascii="Calibri" w:eastAsia="Cambria" w:hAnsi="Calibri" w:cs="Calibri"/>
          <w:sz w:val="22"/>
        </w:rPr>
        <w:t xml:space="preserve"> for selection as a member of an expert group or, if already selected, your membership will be </w:t>
      </w:r>
      <w:r w:rsidRPr="00011096">
        <w:rPr>
          <w:rFonts w:ascii="Calibri" w:eastAsia="Cambria" w:hAnsi="Calibri" w:cs="Calibri"/>
          <w:sz w:val="22"/>
        </w:rPr>
        <w:t>suspended</w:t>
      </w:r>
      <w:r w:rsidRPr="00B12B67">
        <w:rPr>
          <w:rFonts w:ascii="Calibri" w:eastAsia="Cambria" w:hAnsi="Calibri" w:cs="Calibri"/>
          <w:sz w:val="22"/>
        </w:rPr>
        <w:t>.</w:t>
      </w:r>
    </w:p>
    <w:p w14:paraId="4030C53D" w14:textId="77777777" w:rsidR="00872AE5" w:rsidRDefault="00872AE5" w:rsidP="00872AE5">
      <w:pPr>
        <w:spacing w:after="0"/>
        <w:rPr>
          <w:rFonts w:ascii="Calibri" w:eastAsia="Cambria" w:hAnsi="Calibri" w:cs="Calibri"/>
          <w:sz w:val="22"/>
        </w:rPr>
      </w:pPr>
    </w:p>
    <w:p w14:paraId="2A0B92E6" w14:textId="77777777" w:rsidR="00872AE5" w:rsidRPr="00B12B67" w:rsidDel="00A954FB" w:rsidRDefault="00872AE5" w:rsidP="00872AE5">
      <w:pPr>
        <w:spacing w:after="0"/>
        <w:rPr>
          <w:rFonts w:ascii="Calibri" w:eastAsia="Cambria" w:hAnsi="Calibri" w:cs="Calibri"/>
          <w:i/>
          <w:sz w:val="22"/>
        </w:rPr>
      </w:pPr>
      <w:r>
        <w:rPr>
          <w:rFonts w:ascii="Calibri" w:eastAsia="Cambria" w:hAnsi="Calibri" w:cs="Calibri"/>
          <w:sz w:val="22"/>
        </w:rPr>
        <w:t xml:space="preserve">With the </w:t>
      </w:r>
      <w:r w:rsidRPr="000C1E6E">
        <w:rPr>
          <w:rFonts w:ascii="Calibri" w:hAnsi="Calibri" w:cs="Calibri"/>
          <w:sz w:val="22"/>
        </w:rPr>
        <w:t xml:space="preserve">prior freely given, specific, informed and unambiguous </w:t>
      </w:r>
      <w:r>
        <w:rPr>
          <w:rFonts w:ascii="Calibri" w:eastAsia="Cambria" w:hAnsi="Calibri" w:cs="Calibri"/>
          <w:sz w:val="22"/>
        </w:rPr>
        <w:t xml:space="preserve">consent of the representatives of organisations, Member States’ authorities and other public entities, their names </w:t>
      </w:r>
      <w:proofErr w:type="gramStart"/>
      <w:r>
        <w:rPr>
          <w:rFonts w:ascii="Calibri" w:eastAsia="Cambria" w:hAnsi="Calibri" w:cs="Calibri"/>
          <w:sz w:val="22"/>
        </w:rPr>
        <w:t>may also be published</w:t>
      </w:r>
      <w:proofErr w:type="gramEnd"/>
      <w:r>
        <w:rPr>
          <w:rFonts w:ascii="Calibri" w:eastAsia="Cambria" w:hAnsi="Calibri" w:cs="Calibri"/>
          <w:sz w:val="22"/>
        </w:rPr>
        <w:t xml:space="preserve"> on the Register. </w:t>
      </w:r>
    </w:p>
    <w:p w14:paraId="190F3DF3" w14:textId="77777777" w:rsidR="00872AE5" w:rsidRPr="00B12B67" w:rsidRDefault="00872AE5" w:rsidP="00872AE5">
      <w:pPr>
        <w:spacing w:after="0"/>
        <w:rPr>
          <w:rFonts w:ascii="Calibri" w:eastAsia="Cambria" w:hAnsi="Calibri" w:cs="Calibri"/>
          <w:i/>
          <w:sz w:val="22"/>
        </w:rPr>
      </w:pPr>
    </w:p>
    <w:p w14:paraId="78C8562F" w14:textId="77777777" w:rsidR="00872AE5" w:rsidRPr="00B12B67" w:rsidRDefault="00872AE5" w:rsidP="00872AE5">
      <w:pPr>
        <w:pStyle w:val="ListParagraph"/>
        <w:numPr>
          <w:ilvl w:val="0"/>
          <w:numId w:val="21"/>
        </w:numPr>
        <w:spacing w:after="240" w:line="240" w:lineRule="auto"/>
        <w:rPr>
          <w:rFonts w:ascii="Calibri" w:eastAsia="Calibri" w:hAnsi="Calibri" w:cs="Calibri"/>
          <w:b/>
          <w:sz w:val="22"/>
          <w:u w:val="single"/>
          <w:lang w:val="en-GB" w:eastAsia="en-US"/>
        </w:rPr>
      </w:pPr>
      <w:r w:rsidRPr="00B12B67">
        <w:rPr>
          <w:rFonts w:ascii="Calibri" w:eastAsia="Calibri" w:hAnsi="Calibri" w:cs="Calibri"/>
          <w:b/>
          <w:sz w:val="22"/>
          <w:u w:val="single"/>
          <w:lang w:val="en-GB" w:eastAsia="en-US"/>
        </w:rPr>
        <w:t>How long do we keep your personal data?</w:t>
      </w:r>
    </w:p>
    <w:p w14:paraId="389F5125" w14:textId="77777777" w:rsidR="00872AE5" w:rsidRPr="00B12B67" w:rsidRDefault="00872AE5" w:rsidP="00872AE5">
      <w:pPr>
        <w:rPr>
          <w:rFonts w:ascii="Calibri" w:eastAsia="Calibri" w:hAnsi="Calibri" w:cs="Calibri"/>
          <w:sz w:val="22"/>
        </w:rPr>
      </w:pPr>
      <w:r w:rsidRPr="00B12B67">
        <w:rPr>
          <w:rFonts w:ascii="Calibri" w:eastAsia="Calibri" w:hAnsi="Calibri" w:cs="Calibri"/>
          <w:sz w:val="22"/>
        </w:rPr>
        <w:t>The Data Controller only keeps your personal data for the time necessary to fulfil the purpose of collection or further processing</w:t>
      </w:r>
      <w:r>
        <w:rPr>
          <w:rFonts w:ascii="Calibri" w:eastAsia="Calibri" w:hAnsi="Calibri" w:cs="Calibri"/>
          <w:sz w:val="22"/>
        </w:rPr>
        <w:t>. T</w:t>
      </w:r>
      <w:r w:rsidRPr="00B12B67">
        <w:rPr>
          <w:rFonts w:ascii="Calibri" w:eastAsia="Calibri" w:hAnsi="Calibri" w:cs="Calibri"/>
          <w:sz w:val="22"/>
        </w:rPr>
        <w:t xml:space="preserve">he following modalities apply: </w:t>
      </w:r>
    </w:p>
    <w:p w14:paraId="52F8CCE2" w14:textId="77777777" w:rsidR="00872AE5" w:rsidRPr="00B12B67" w:rsidRDefault="00872AE5" w:rsidP="00872AE5">
      <w:pPr>
        <w:pStyle w:val="ListParagraph"/>
        <w:numPr>
          <w:ilvl w:val="0"/>
          <w:numId w:val="23"/>
        </w:numPr>
        <w:spacing w:after="240" w:line="240" w:lineRule="auto"/>
        <w:rPr>
          <w:rFonts w:ascii="Calibri" w:eastAsia="Calibri" w:hAnsi="Calibri" w:cs="Calibri"/>
          <w:sz w:val="22"/>
          <w:lang w:val="en-GB" w:eastAsia="en-US"/>
        </w:rPr>
      </w:pPr>
      <w:r w:rsidRPr="00B12B67">
        <w:rPr>
          <w:rFonts w:ascii="Calibri" w:eastAsia="Calibri" w:hAnsi="Calibri" w:cs="Calibri"/>
          <w:sz w:val="22"/>
          <w:lang w:val="en-GB" w:eastAsia="en-US"/>
        </w:rPr>
        <w:t xml:space="preserve">The competent Commission </w:t>
      </w:r>
      <w:r>
        <w:rPr>
          <w:rFonts w:ascii="Calibri" w:eastAsia="Calibri" w:hAnsi="Calibri" w:cs="Calibri"/>
          <w:sz w:val="22"/>
          <w:lang w:val="en-GB" w:eastAsia="en-US"/>
        </w:rPr>
        <w:t>services</w:t>
      </w:r>
      <w:r w:rsidRPr="00B12B67">
        <w:rPr>
          <w:rFonts w:ascii="Calibri" w:eastAsia="Calibri" w:hAnsi="Calibri" w:cs="Calibri"/>
          <w:sz w:val="22"/>
          <w:lang w:val="en-GB" w:eastAsia="en-US"/>
        </w:rPr>
        <w:t xml:space="preserve"> keep personal data submitted to them as part of rejected applications for </w:t>
      </w:r>
      <w:r>
        <w:rPr>
          <w:rFonts w:ascii="Calibri" w:eastAsia="Calibri" w:hAnsi="Calibri" w:cs="Calibri"/>
          <w:sz w:val="22"/>
          <w:lang w:val="en-GB" w:eastAsia="en-US"/>
        </w:rPr>
        <w:t>three years</w:t>
      </w:r>
      <w:r w:rsidRPr="00B12B67">
        <w:rPr>
          <w:rFonts w:ascii="Calibri" w:eastAsia="Calibri" w:hAnsi="Calibri" w:cs="Calibri"/>
          <w:sz w:val="22"/>
          <w:lang w:val="en-GB" w:eastAsia="en-US"/>
        </w:rPr>
        <w:t xml:space="preserve"> after the end of the selection process and do not process them for other purposes; these </w:t>
      </w:r>
      <w:r>
        <w:rPr>
          <w:rFonts w:ascii="Calibri" w:eastAsia="Calibri" w:hAnsi="Calibri" w:cs="Calibri"/>
          <w:sz w:val="22"/>
          <w:lang w:val="en-GB" w:eastAsia="en-US"/>
        </w:rPr>
        <w:t xml:space="preserve">personal </w:t>
      </w:r>
      <w:r w:rsidRPr="00B12B67">
        <w:rPr>
          <w:rFonts w:ascii="Calibri" w:eastAsia="Calibri" w:hAnsi="Calibri" w:cs="Calibri"/>
          <w:sz w:val="22"/>
          <w:lang w:val="en-GB" w:eastAsia="en-US"/>
        </w:rPr>
        <w:t xml:space="preserve">data </w:t>
      </w:r>
      <w:proofErr w:type="gramStart"/>
      <w:r w:rsidRPr="00B12B67">
        <w:rPr>
          <w:rFonts w:ascii="Calibri" w:eastAsia="Calibri" w:hAnsi="Calibri" w:cs="Calibri"/>
          <w:sz w:val="22"/>
          <w:lang w:val="en-GB" w:eastAsia="en-US"/>
        </w:rPr>
        <w:t>are not published</w:t>
      </w:r>
      <w:proofErr w:type="gramEnd"/>
      <w:r w:rsidRPr="00B12B67">
        <w:rPr>
          <w:rFonts w:ascii="Calibri" w:eastAsia="Calibri" w:hAnsi="Calibri" w:cs="Calibri"/>
          <w:sz w:val="22"/>
          <w:lang w:val="en-GB" w:eastAsia="en-US"/>
        </w:rPr>
        <w:t xml:space="preserve"> on the Register</w:t>
      </w:r>
      <w:r>
        <w:rPr>
          <w:rFonts w:ascii="Calibri" w:eastAsia="Calibri" w:hAnsi="Calibri" w:cs="Calibri"/>
          <w:sz w:val="22"/>
          <w:lang w:val="en-GB" w:eastAsia="en-US"/>
        </w:rPr>
        <w:t xml:space="preserve"> of expert groups</w:t>
      </w:r>
      <w:r w:rsidRPr="00B12B67">
        <w:rPr>
          <w:rFonts w:ascii="Calibri" w:eastAsia="Calibri" w:hAnsi="Calibri" w:cs="Calibri"/>
          <w:sz w:val="22"/>
          <w:lang w:val="en-GB" w:eastAsia="en-US"/>
        </w:rPr>
        <w:t>.</w:t>
      </w:r>
    </w:p>
    <w:p w14:paraId="2DD8EF24" w14:textId="77777777" w:rsidR="00872AE5" w:rsidRPr="00B12B67" w:rsidRDefault="00872AE5" w:rsidP="00872AE5">
      <w:pPr>
        <w:pStyle w:val="ListParagraph"/>
        <w:numPr>
          <w:ilvl w:val="0"/>
          <w:numId w:val="23"/>
        </w:numPr>
        <w:spacing w:after="240" w:line="240" w:lineRule="auto"/>
        <w:rPr>
          <w:rFonts w:ascii="Calibri" w:eastAsia="Calibri" w:hAnsi="Calibri" w:cs="Calibri"/>
          <w:sz w:val="22"/>
          <w:lang w:val="en-GB" w:eastAsia="en-US"/>
        </w:rPr>
      </w:pPr>
      <w:r w:rsidRPr="00B12B67">
        <w:rPr>
          <w:rFonts w:ascii="Calibri" w:eastAsia="Calibri" w:hAnsi="Calibri" w:cs="Calibri"/>
          <w:sz w:val="22"/>
          <w:lang w:val="en-GB" w:eastAsia="en-US"/>
        </w:rPr>
        <w:t xml:space="preserve">The expert group and </w:t>
      </w:r>
      <w:r>
        <w:rPr>
          <w:rFonts w:ascii="Calibri" w:eastAsia="Calibri" w:hAnsi="Calibri" w:cs="Calibri"/>
          <w:sz w:val="22"/>
          <w:lang w:val="en-GB" w:eastAsia="en-US"/>
        </w:rPr>
        <w:t xml:space="preserve">some types of </w:t>
      </w:r>
      <w:r w:rsidRPr="00B12B67">
        <w:rPr>
          <w:rFonts w:ascii="Calibri" w:eastAsia="Calibri" w:hAnsi="Calibri" w:cs="Calibri"/>
          <w:sz w:val="22"/>
          <w:lang w:val="en-GB" w:eastAsia="en-US"/>
        </w:rPr>
        <w:t xml:space="preserve">personal data of its members </w:t>
      </w:r>
      <w:r>
        <w:rPr>
          <w:rFonts w:ascii="Calibri" w:eastAsia="Calibri" w:hAnsi="Calibri" w:cs="Calibri"/>
          <w:sz w:val="22"/>
          <w:lang w:val="en-GB" w:eastAsia="en-US"/>
        </w:rPr>
        <w:t xml:space="preserve">and observers, as described in Heading 4, </w:t>
      </w:r>
      <w:proofErr w:type="gramStart"/>
      <w:r w:rsidRPr="00B12B67">
        <w:rPr>
          <w:rFonts w:ascii="Calibri" w:eastAsia="Calibri" w:hAnsi="Calibri" w:cs="Calibri"/>
          <w:sz w:val="22"/>
          <w:lang w:val="en-GB" w:eastAsia="en-US"/>
        </w:rPr>
        <w:t>are published</w:t>
      </w:r>
      <w:proofErr w:type="gramEnd"/>
      <w:r w:rsidRPr="00B12B67">
        <w:rPr>
          <w:rFonts w:ascii="Calibri" w:eastAsia="Calibri" w:hAnsi="Calibri" w:cs="Calibri"/>
          <w:sz w:val="22"/>
          <w:lang w:val="en-GB" w:eastAsia="en-US"/>
        </w:rPr>
        <w:t xml:space="preserve"> on the Register </w:t>
      </w:r>
      <w:r>
        <w:rPr>
          <w:rFonts w:ascii="Calibri" w:eastAsia="Calibri" w:hAnsi="Calibri" w:cs="Calibri"/>
          <w:sz w:val="22"/>
          <w:lang w:val="en-GB" w:eastAsia="en-US"/>
        </w:rPr>
        <w:t xml:space="preserve">of expert groups </w:t>
      </w:r>
      <w:r w:rsidRPr="00B12B67">
        <w:rPr>
          <w:rFonts w:ascii="Calibri" w:eastAsia="Calibri" w:hAnsi="Calibri" w:cs="Calibri"/>
          <w:sz w:val="22"/>
          <w:lang w:val="en-GB" w:eastAsia="en-US"/>
        </w:rPr>
        <w:t xml:space="preserve">during the duration of existence of the expert group. </w:t>
      </w:r>
    </w:p>
    <w:p w14:paraId="765B0746" w14:textId="77777777" w:rsidR="00872AE5" w:rsidRPr="00B12B67" w:rsidRDefault="00872AE5" w:rsidP="00872AE5">
      <w:pPr>
        <w:pStyle w:val="ListParagraph"/>
        <w:numPr>
          <w:ilvl w:val="0"/>
          <w:numId w:val="23"/>
        </w:numPr>
        <w:spacing w:after="240" w:line="240" w:lineRule="auto"/>
        <w:rPr>
          <w:rFonts w:ascii="Calibri" w:eastAsia="Calibri" w:hAnsi="Calibri" w:cs="Calibri"/>
          <w:sz w:val="22"/>
          <w:lang w:val="en-GB" w:eastAsia="en-US"/>
        </w:rPr>
      </w:pPr>
      <w:r w:rsidRPr="00B12B67">
        <w:rPr>
          <w:rFonts w:ascii="Calibri" w:eastAsia="Calibri" w:hAnsi="Calibri" w:cs="Calibri"/>
          <w:sz w:val="22"/>
          <w:lang w:val="en-GB" w:eastAsia="en-US"/>
        </w:rPr>
        <w:t>When an individual is no longer</w:t>
      </w:r>
      <w:r>
        <w:rPr>
          <w:rFonts w:ascii="Calibri" w:eastAsia="Calibri" w:hAnsi="Calibri" w:cs="Calibri"/>
          <w:sz w:val="22"/>
          <w:lang w:val="en-GB" w:eastAsia="en-US"/>
        </w:rPr>
        <w:t xml:space="preserve"> </w:t>
      </w:r>
      <w:proofErr w:type="gramStart"/>
      <w:r>
        <w:rPr>
          <w:rFonts w:ascii="Calibri" w:eastAsia="Calibri" w:hAnsi="Calibri" w:cs="Calibri"/>
          <w:sz w:val="22"/>
          <w:lang w:val="en-GB" w:eastAsia="en-US"/>
        </w:rPr>
        <w:t>member or observer</w:t>
      </w:r>
      <w:proofErr w:type="gramEnd"/>
      <w:r>
        <w:rPr>
          <w:rFonts w:ascii="Calibri" w:eastAsia="Calibri" w:hAnsi="Calibri" w:cs="Calibri"/>
          <w:sz w:val="22"/>
          <w:lang w:val="en-GB" w:eastAsia="en-US"/>
        </w:rPr>
        <w:t xml:space="preserve"> or representative of a member or observer of </w:t>
      </w:r>
      <w:r w:rsidRPr="00B12B67">
        <w:rPr>
          <w:rFonts w:ascii="Calibri" w:eastAsia="Calibri" w:hAnsi="Calibri" w:cs="Calibri"/>
          <w:sz w:val="22"/>
          <w:lang w:val="en-GB" w:eastAsia="en-US"/>
        </w:rPr>
        <w:t>an expert group listed in the Register</w:t>
      </w:r>
      <w:r>
        <w:rPr>
          <w:rFonts w:ascii="Calibri" w:eastAsia="Calibri" w:hAnsi="Calibri" w:cs="Calibri"/>
          <w:sz w:val="22"/>
          <w:lang w:val="en-GB" w:eastAsia="en-US"/>
        </w:rPr>
        <w:t xml:space="preserve"> of expert groups</w:t>
      </w:r>
      <w:r w:rsidRPr="00B12B67">
        <w:rPr>
          <w:rFonts w:ascii="Calibri" w:eastAsia="Calibri" w:hAnsi="Calibri" w:cs="Calibri"/>
          <w:sz w:val="22"/>
          <w:lang w:val="en-GB" w:eastAsia="en-US"/>
        </w:rPr>
        <w:t xml:space="preserve">, all personal data related to </w:t>
      </w:r>
      <w:r w:rsidRPr="00B12B67">
        <w:rPr>
          <w:rFonts w:ascii="Calibri" w:eastAsia="Calibri" w:hAnsi="Calibri" w:cs="Calibri"/>
          <w:sz w:val="22"/>
          <w:lang w:val="en-GB" w:eastAsia="en-US"/>
        </w:rPr>
        <w:lastRenderedPageBreak/>
        <w:t xml:space="preserve">this individual, including </w:t>
      </w:r>
      <w:r>
        <w:rPr>
          <w:rFonts w:ascii="Calibri" w:eastAsia="Calibri" w:hAnsi="Calibri" w:cs="Calibri"/>
          <w:sz w:val="22"/>
          <w:lang w:val="en-GB" w:eastAsia="en-US"/>
        </w:rPr>
        <w:t xml:space="preserve">a </w:t>
      </w:r>
      <w:r w:rsidRPr="00B12B67">
        <w:rPr>
          <w:rFonts w:ascii="Calibri" w:eastAsia="Calibri" w:hAnsi="Calibri" w:cs="Calibri"/>
          <w:sz w:val="22"/>
          <w:lang w:val="en-GB" w:eastAsia="en-US"/>
        </w:rPr>
        <w:t>declaration of interests</w:t>
      </w:r>
      <w:r>
        <w:rPr>
          <w:rFonts w:ascii="Calibri" w:eastAsia="Calibri" w:hAnsi="Calibri" w:cs="Calibri"/>
          <w:sz w:val="22"/>
          <w:lang w:val="en-GB" w:eastAsia="en-US"/>
        </w:rPr>
        <w:t>,</w:t>
      </w:r>
      <w:r w:rsidRPr="00B12B67">
        <w:rPr>
          <w:rFonts w:ascii="Calibri" w:eastAsia="Calibri" w:hAnsi="Calibri" w:cs="Calibri"/>
          <w:sz w:val="22"/>
          <w:lang w:val="en-GB" w:eastAsia="en-US"/>
        </w:rPr>
        <w:t xml:space="preserve"> is removed from the Register</w:t>
      </w:r>
      <w:r>
        <w:rPr>
          <w:rFonts w:ascii="Calibri" w:eastAsia="Calibri" w:hAnsi="Calibri" w:cs="Calibri"/>
          <w:sz w:val="22"/>
          <w:lang w:val="en-GB" w:eastAsia="en-US"/>
        </w:rPr>
        <w:t xml:space="preserve"> and is therefore not public anymore</w:t>
      </w:r>
      <w:r w:rsidRPr="00B12B67">
        <w:rPr>
          <w:rFonts w:ascii="Calibri" w:eastAsia="Calibri" w:hAnsi="Calibri" w:cs="Calibri"/>
          <w:sz w:val="22"/>
          <w:lang w:val="en-GB" w:eastAsia="en-US"/>
        </w:rPr>
        <w:t>.</w:t>
      </w:r>
    </w:p>
    <w:p w14:paraId="1D330869" w14:textId="77777777" w:rsidR="00872AE5" w:rsidRPr="00B12B67" w:rsidRDefault="00872AE5" w:rsidP="00872AE5">
      <w:pPr>
        <w:pStyle w:val="ListParagraph"/>
        <w:numPr>
          <w:ilvl w:val="0"/>
          <w:numId w:val="23"/>
        </w:numPr>
        <w:spacing w:after="240" w:line="240" w:lineRule="auto"/>
        <w:rPr>
          <w:rFonts w:ascii="Calibri" w:eastAsia="Calibri" w:hAnsi="Calibri" w:cs="Calibri"/>
          <w:sz w:val="22"/>
          <w:lang w:val="en-GB" w:eastAsia="en-US"/>
        </w:rPr>
      </w:pPr>
      <w:proofErr w:type="gramStart"/>
      <w:r w:rsidRPr="00B12B67">
        <w:rPr>
          <w:rFonts w:ascii="Calibri" w:eastAsia="Calibri" w:hAnsi="Calibri" w:cs="Calibri"/>
          <w:sz w:val="22"/>
          <w:lang w:val="en-GB" w:eastAsia="en-US"/>
        </w:rPr>
        <w:t xml:space="preserve">The competent Commission </w:t>
      </w:r>
      <w:r>
        <w:rPr>
          <w:rFonts w:ascii="Calibri" w:eastAsia="Calibri" w:hAnsi="Calibri" w:cs="Calibri"/>
          <w:sz w:val="22"/>
          <w:lang w:val="en-GB" w:eastAsia="en-US"/>
        </w:rPr>
        <w:t>services</w:t>
      </w:r>
      <w:r w:rsidRPr="00B12B67">
        <w:rPr>
          <w:rFonts w:ascii="Calibri" w:eastAsia="Calibri" w:hAnsi="Calibri" w:cs="Calibri"/>
          <w:sz w:val="22"/>
          <w:lang w:val="en-GB" w:eastAsia="en-US"/>
        </w:rPr>
        <w:t xml:space="preserve"> keep personal data for the period during which the relevant individual is a member </w:t>
      </w:r>
      <w:r>
        <w:rPr>
          <w:rFonts w:ascii="Calibri" w:eastAsia="Calibri" w:hAnsi="Calibri" w:cs="Calibri"/>
          <w:sz w:val="22"/>
          <w:lang w:val="en-GB" w:eastAsia="en-US"/>
        </w:rPr>
        <w:t xml:space="preserve">or an observer </w:t>
      </w:r>
      <w:r w:rsidRPr="00B12B67">
        <w:rPr>
          <w:rFonts w:ascii="Calibri" w:eastAsia="Calibri" w:hAnsi="Calibri" w:cs="Calibri"/>
          <w:sz w:val="22"/>
          <w:lang w:val="en-GB" w:eastAsia="en-US"/>
        </w:rPr>
        <w:t xml:space="preserve">or a representative of a member </w:t>
      </w:r>
      <w:r>
        <w:rPr>
          <w:rFonts w:ascii="Calibri" w:eastAsia="Calibri" w:hAnsi="Calibri" w:cs="Calibri"/>
          <w:sz w:val="22"/>
          <w:lang w:val="en-GB" w:eastAsia="en-US"/>
        </w:rPr>
        <w:t xml:space="preserve">or of an observer </w:t>
      </w:r>
      <w:r w:rsidRPr="00B12B67">
        <w:rPr>
          <w:rFonts w:ascii="Calibri" w:eastAsia="Calibri" w:hAnsi="Calibri" w:cs="Calibri"/>
          <w:sz w:val="22"/>
          <w:lang w:val="en-GB" w:eastAsia="en-US"/>
        </w:rPr>
        <w:t xml:space="preserve">of the group and for </w:t>
      </w:r>
      <w:r>
        <w:rPr>
          <w:rFonts w:ascii="Calibri" w:eastAsia="Calibri" w:hAnsi="Calibri" w:cs="Calibri"/>
          <w:sz w:val="22"/>
          <w:lang w:val="en-GB" w:eastAsia="en-US"/>
        </w:rPr>
        <w:t>five</w:t>
      </w:r>
      <w:r w:rsidRPr="00B12B67">
        <w:rPr>
          <w:rFonts w:ascii="Calibri" w:eastAsia="Calibri" w:hAnsi="Calibri" w:cs="Calibri"/>
          <w:sz w:val="22"/>
          <w:lang w:val="en-GB" w:eastAsia="en-US"/>
        </w:rPr>
        <w:t xml:space="preserve"> years after the date on which </w:t>
      </w:r>
      <w:r>
        <w:rPr>
          <w:rFonts w:ascii="Calibri" w:eastAsia="Calibri" w:hAnsi="Calibri" w:cs="Calibri"/>
          <w:sz w:val="22"/>
          <w:lang w:val="en-GB" w:eastAsia="en-US"/>
        </w:rPr>
        <w:t xml:space="preserve">the individual is no longer </w:t>
      </w:r>
      <w:r w:rsidRPr="00B12B67">
        <w:rPr>
          <w:rFonts w:ascii="Calibri" w:eastAsia="Calibri" w:hAnsi="Calibri" w:cs="Calibri"/>
          <w:sz w:val="22"/>
          <w:lang w:val="en-GB" w:eastAsia="en-US"/>
        </w:rPr>
        <w:t>member</w:t>
      </w:r>
      <w:r>
        <w:rPr>
          <w:rFonts w:ascii="Calibri" w:eastAsia="Calibri" w:hAnsi="Calibri" w:cs="Calibri"/>
          <w:sz w:val="22"/>
          <w:lang w:val="en-GB" w:eastAsia="en-US"/>
        </w:rPr>
        <w:t xml:space="preserve"> or observer</w:t>
      </w:r>
      <w:r w:rsidRPr="00B12B67">
        <w:rPr>
          <w:rFonts w:ascii="Calibri" w:eastAsia="Calibri" w:hAnsi="Calibri" w:cs="Calibri"/>
          <w:sz w:val="22"/>
          <w:lang w:val="en-GB" w:eastAsia="en-US"/>
        </w:rPr>
        <w:t xml:space="preserve"> </w:t>
      </w:r>
      <w:r>
        <w:rPr>
          <w:rFonts w:ascii="Calibri" w:eastAsia="Calibri" w:hAnsi="Calibri" w:cs="Calibri"/>
          <w:sz w:val="22"/>
          <w:lang w:val="en-GB" w:eastAsia="en-US"/>
        </w:rPr>
        <w:t xml:space="preserve">or representative of a member or observer </w:t>
      </w:r>
      <w:r w:rsidRPr="00B12B67">
        <w:rPr>
          <w:rFonts w:ascii="Calibri" w:eastAsia="Calibri" w:hAnsi="Calibri" w:cs="Calibri"/>
          <w:sz w:val="22"/>
          <w:lang w:val="en-GB" w:eastAsia="en-US"/>
        </w:rPr>
        <w:t>of the group.</w:t>
      </w:r>
      <w:proofErr w:type="gramEnd"/>
    </w:p>
    <w:p w14:paraId="49D660E9" w14:textId="77777777" w:rsidR="00872AE5" w:rsidRPr="00B12B67" w:rsidRDefault="00872AE5" w:rsidP="00872AE5">
      <w:pPr>
        <w:pStyle w:val="ListParagraph"/>
        <w:numPr>
          <w:ilvl w:val="0"/>
          <w:numId w:val="23"/>
        </w:numPr>
        <w:spacing w:after="240" w:line="240" w:lineRule="auto"/>
        <w:rPr>
          <w:rFonts w:ascii="Calibri" w:eastAsia="Calibri" w:hAnsi="Calibri" w:cs="Calibri"/>
          <w:sz w:val="22"/>
          <w:lang w:val="en-GB" w:eastAsia="en-US"/>
        </w:rPr>
      </w:pPr>
      <w:r w:rsidRPr="00B12B67">
        <w:rPr>
          <w:rFonts w:ascii="Calibri" w:eastAsia="Calibri" w:hAnsi="Calibri" w:cs="Calibri"/>
          <w:sz w:val="22"/>
          <w:lang w:val="en-GB" w:eastAsia="en-US"/>
        </w:rPr>
        <w:t xml:space="preserve">When a group </w:t>
      </w:r>
      <w:proofErr w:type="gramStart"/>
      <w:r w:rsidRPr="00B12B67">
        <w:rPr>
          <w:rFonts w:ascii="Calibri" w:eastAsia="Calibri" w:hAnsi="Calibri" w:cs="Calibri"/>
          <w:sz w:val="22"/>
          <w:lang w:val="en-GB" w:eastAsia="en-US"/>
        </w:rPr>
        <w:t>is closed down,</w:t>
      </w:r>
      <w:proofErr w:type="gramEnd"/>
      <w:r w:rsidRPr="00B12B67">
        <w:rPr>
          <w:rFonts w:ascii="Calibri" w:eastAsia="Calibri" w:hAnsi="Calibri" w:cs="Calibri"/>
          <w:sz w:val="22"/>
          <w:lang w:val="en-GB" w:eastAsia="en-US"/>
        </w:rPr>
        <w:t xml:space="preserve"> it remains published in the Register </w:t>
      </w:r>
      <w:r>
        <w:rPr>
          <w:rFonts w:ascii="Calibri" w:eastAsia="Calibri" w:hAnsi="Calibri" w:cs="Calibri"/>
          <w:sz w:val="22"/>
          <w:lang w:val="en-GB" w:eastAsia="en-US"/>
        </w:rPr>
        <w:t xml:space="preserve">of expert groups </w:t>
      </w:r>
      <w:r w:rsidRPr="00B12B67">
        <w:rPr>
          <w:rFonts w:ascii="Calibri" w:eastAsia="Calibri" w:hAnsi="Calibri" w:cs="Calibri"/>
          <w:sz w:val="22"/>
          <w:lang w:val="en-GB" w:eastAsia="en-US"/>
        </w:rPr>
        <w:t xml:space="preserve">for five years, with the indication 'Closed'. </w:t>
      </w:r>
      <w:r>
        <w:rPr>
          <w:rFonts w:ascii="Calibri" w:eastAsia="Calibri" w:hAnsi="Calibri" w:cs="Calibri"/>
          <w:sz w:val="22"/>
          <w:lang w:val="en-GB" w:eastAsia="en-US"/>
        </w:rPr>
        <w:t>Those types of p</w:t>
      </w:r>
      <w:r w:rsidRPr="00B12B67">
        <w:rPr>
          <w:rFonts w:ascii="Calibri" w:eastAsia="Calibri" w:hAnsi="Calibri" w:cs="Calibri"/>
          <w:sz w:val="22"/>
          <w:lang w:val="en-GB" w:eastAsia="en-US"/>
        </w:rPr>
        <w:t xml:space="preserve">ersonal data other than the declarations of interests of members appointed in personal capacity </w:t>
      </w:r>
      <w:r>
        <w:rPr>
          <w:rFonts w:ascii="Calibri" w:eastAsia="Calibri" w:hAnsi="Calibri" w:cs="Calibri"/>
          <w:sz w:val="22"/>
          <w:lang w:val="en-GB" w:eastAsia="en-US"/>
        </w:rPr>
        <w:t xml:space="preserve">that were published while the group was active </w:t>
      </w:r>
      <w:r w:rsidRPr="00B12B67">
        <w:rPr>
          <w:rFonts w:ascii="Calibri" w:eastAsia="Calibri" w:hAnsi="Calibri" w:cs="Calibri"/>
          <w:sz w:val="22"/>
          <w:lang w:val="en-GB" w:eastAsia="en-US"/>
        </w:rPr>
        <w:t xml:space="preserve">remain visible on the </w:t>
      </w:r>
      <w:r>
        <w:rPr>
          <w:rFonts w:ascii="Calibri" w:eastAsia="Calibri" w:hAnsi="Calibri" w:cs="Calibri"/>
          <w:sz w:val="22"/>
          <w:lang w:val="en-GB" w:eastAsia="en-US"/>
        </w:rPr>
        <w:t>R</w:t>
      </w:r>
      <w:r w:rsidRPr="00B12B67">
        <w:rPr>
          <w:rFonts w:ascii="Calibri" w:eastAsia="Calibri" w:hAnsi="Calibri" w:cs="Calibri"/>
          <w:sz w:val="22"/>
          <w:lang w:val="en-GB" w:eastAsia="en-US"/>
        </w:rPr>
        <w:t>egister</w:t>
      </w:r>
      <w:r>
        <w:rPr>
          <w:rFonts w:ascii="Calibri" w:eastAsia="Calibri" w:hAnsi="Calibri" w:cs="Calibri"/>
          <w:sz w:val="22"/>
          <w:lang w:val="en-GB" w:eastAsia="en-US"/>
        </w:rPr>
        <w:t xml:space="preserve"> of expert groups</w:t>
      </w:r>
      <w:r w:rsidRPr="00B12B67">
        <w:rPr>
          <w:rFonts w:ascii="Calibri" w:eastAsia="Calibri" w:hAnsi="Calibri" w:cs="Calibri"/>
          <w:sz w:val="22"/>
          <w:lang w:val="en-GB" w:eastAsia="en-US"/>
        </w:rPr>
        <w:t xml:space="preserve"> during these five years</w:t>
      </w:r>
      <w:r>
        <w:rPr>
          <w:rFonts w:ascii="Calibri" w:eastAsia="Calibri" w:hAnsi="Calibri" w:cs="Calibri"/>
          <w:sz w:val="22"/>
          <w:lang w:val="en-GB" w:eastAsia="en-US"/>
        </w:rPr>
        <w:t>. On the contrary,</w:t>
      </w:r>
      <w:r w:rsidRPr="00B12B67">
        <w:rPr>
          <w:rFonts w:ascii="Calibri" w:eastAsia="Calibri" w:hAnsi="Calibri" w:cs="Calibri"/>
          <w:sz w:val="22"/>
          <w:lang w:val="en-GB" w:eastAsia="en-US"/>
        </w:rPr>
        <w:t xml:space="preserve"> the said declarations of interests </w:t>
      </w:r>
      <w:proofErr w:type="gramStart"/>
      <w:r w:rsidRPr="00B12B67">
        <w:rPr>
          <w:rFonts w:ascii="Calibri" w:eastAsia="Calibri" w:hAnsi="Calibri" w:cs="Calibri"/>
          <w:sz w:val="22"/>
          <w:lang w:val="en-GB" w:eastAsia="en-US"/>
        </w:rPr>
        <w:t>are removed</w:t>
      </w:r>
      <w:proofErr w:type="gramEnd"/>
      <w:r w:rsidRPr="00B12B67">
        <w:rPr>
          <w:rFonts w:ascii="Calibri" w:eastAsia="Calibri" w:hAnsi="Calibri" w:cs="Calibri"/>
          <w:sz w:val="22"/>
          <w:lang w:val="en-GB" w:eastAsia="en-US"/>
        </w:rPr>
        <w:t xml:space="preserve"> from the Register after closure of a group</w:t>
      </w:r>
      <w:r w:rsidRPr="002C2F9F">
        <w:rPr>
          <w:rFonts w:ascii="Calibri" w:eastAsia="Calibri" w:hAnsi="Calibri" w:cs="Calibri"/>
          <w:sz w:val="22"/>
          <w:lang w:val="en-GB" w:eastAsia="en-US"/>
        </w:rPr>
        <w:t xml:space="preserve"> </w:t>
      </w:r>
      <w:r>
        <w:rPr>
          <w:rFonts w:ascii="Calibri" w:eastAsia="Calibri" w:hAnsi="Calibri" w:cs="Calibri"/>
          <w:sz w:val="22"/>
          <w:lang w:val="en-GB" w:eastAsia="en-US"/>
        </w:rPr>
        <w:t xml:space="preserve">and are therefore not public anymore; </w:t>
      </w:r>
      <w:r w:rsidRPr="007C32E9">
        <w:rPr>
          <w:rFonts w:ascii="Calibri" w:eastAsia="Calibri" w:hAnsi="Calibri" w:cs="Calibri"/>
          <w:sz w:val="22"/>
          <w:lang w:val="en-GB" w:eastAsia="en-US"/>
        </w:rPr>
        <w:t xml:space="preserve">they are however kept by the competent Commission service for a period of five years after </w:t>
      </w:r>
      <w:r>
        <w:rPr>
          <w:rFonts w:ascii="Calibri" w:eastAsia="Calibri" w:hAnsi="Calibri" w:cs="Calibri"/>
          <w:sz w:val="22"/>
          <w:lang w:val="en-GB" w:eastAsia="en-US"/>
        </w:rPr>
        <w:t xml:space="preserve">the </w:t>
      </w:r>
      <w:r w:rsidRPr="007C32E9">
        <w:rPr>
          <w:rFonts w:ascii="Calibri" w:eastAsia="Calibri" w:hAnsi="Calibri" w:cs="Calibri"/>
          <w:sz w:val="22"/>
          <w:lang w:val="en-GB" w:eastAsia="en-US"/>
        </w:rPr>
        <w:t>closure of the group</w:t>
      </w:r>
      <w:r w:rsidRPr="00B12B67">
        <w:rPr>
          <w:rFonts w:ascii="Calibri" w:eastAsia="Calibri" w:hAnsi="Calibri" w:cs="Calibri"/>
          <w:sz w:val="22"/>
          <w:lang w:val="en-GB" w:eastAsia="en-US"/>
        </w:rPr>
        <w:t>.</w:t>
      </w:r>
    </w:p>
    <w:p w14:paraId="4050B066" w14:textId="77777777" w:rsidR="00872AE5" w:rsidRPr="00B12B67" w:rsidRDefault="00872AE5" w:rsidP="00872AE5">
      <w:pPr>
        <w:pStyle w:val="ListParagraph"/>
        <w:numPr>
          <w:ilvl w:val="0"/>
          <w:numId w:val="23"/>
        </w:numPr>
        <w:spacing w:after="240" w:line="240" w:lineRule="auto"/>
        <w:rPr>
          <w:rFonts w:ascii="Calibri" w:eastAsia="Calibri" w:hAnsi="Calibri" w:cs="Calibri"/>
          <w:sz w:val="22"/>
          <w:lang w:val="en-GB" w:eastAsia="en-US"/>
        </w:rPr>
      </w:pPr>
      <w:r w:rsidRPr="00B12B67">
        <w:rPr>
          <w:rFonts w:ascii="Calibri" w:eastAsia="Calibri" w:hAnsi="Calibri" w:cs="Calibri"/>
          <w:sz w:val="22"/>
          <w:lang w:val="en-GB" w:eastAsia="en-US"/>
        </w:rPr>
        <w:t xml:space="preserve">An XML file </w:t>
      </w:r>
      <w:proofErr w:type="gramStart"/>
      <w:r w:rsidRPr="00B12B67">
        <w:rPr>
          <w:rFonts w:ascii="Calibri" w:eastAsia="Calibri" w:hAnsi="Calibri" w:cs="Calibri"/>
          <w:sz w:val="22"/>
          <w:lang w:val="en-GB" w:eastAsia="en-US"/>
        </w:rPr>
        <w:t>is created</w:t>
      </w:r>
      <w:proofErr w:type="gramEnd"/>
      <w:r w:rsidRPr="00B12B67">
        <w:rPr>
          <w:rFonts w:ascii="Calibri" w:eastAsia="Calibri" w:hAnsi="Calibri" w:cs="Calibri"/>
          <w:sz w:val="22"/>
          <w:lang w:val="en-GB" w:eastAsia="en-US"/>
        </w:rPr>
        <w:t xml:space="preserve"> daily with all the information regarding active groups. All versions of this file, showing the situation of the Register </w:t>
      </w:r>
      <w:r>
        <w:rPr>
          <w:rFonts w:ascii="Calibri" w:eastAsia="Calibri" w:hAnsi="Calibri" w:cs="Calibri"/>
          <w:sz w:val="22"/>
          <w:lang w:val="en-GB" w:eastAsia="en-US"/>
        </w:rPr>
        <w:t xml:space="preserve">of expert groups </w:t>
      </w:r>
      <w:r w:rsidRPr="00B12B67">
        <w:rPr>
          <w:rFonts w:ascii="Calibri" w:eastAsia="Calibri" w:hAnsi="Calibri" w:cs="Calibri"/>
          <w:sz w:val="22"/>
          <w:lang w:val="en-GB" w:eastAsia="en-US"/>
        </w:rPr>
        <w:t xml:space="preserve">as of the day it </w:t>
      </w:r>
      <w:proofErr w:type="gramStart"/>
      <w:r w:rsidRPr="00B12B67">
        <w:rPr>
          <w:rFonts w:ascii="Calibri" w:eastAsia="Calibri" w:hAnsi="Calibri" w:cs="Calibri"/>
          <w:sz w:val="22"/>
          <w:lang w:val="en-GB" w:eastAsia="en-US"/>
        </w:rPr>
        <w:t>was created</w:t>
      </w:r>
      <w:proofErr w:type="gramEnd"/>
      <w:r w:rsidRPr="00B12B67">
        <w:rPr>
          <w:rFonts w:ascii="Calibri" w:eastAsia="Calibri" w:hAnsi="Calibri" w:cs="Calibri"/>
          <w:sz w:val="22"/>
          <w:lang w:val="en-GB" w:eastAsia="en-US"/>
        </w:rPr>
        <w:t>, are stored in a file server for 5 years and are not public.</w:t>
      </w:r>
    </w:p>
    <w:p w14:paraId="728C0627" w14:textId="77777777" w:rsidR="00872AE5" w:rsidRPr="00B12B67" w:rsidRDefault="00872AE5" w:rsidP="00872AE5">
      <w:pPr>
        <w:numPr>
          <w:ilvl w:val="0"/>
          <w:numId w:val="21"/>
        </w:numPr>
        <w:spacing w:after="200" w:line="240" w:lineRule="auto"/>
        <w:rPr>
          <w:rFonts w:ascii="Calibri" w:eastAsia="Calibri" w:hAnsi="Calibri" w:cs="Calibri"/>
          <w:b/>
          <w:sz w:val="22"/>
          <w:u w:val="single"/>
        </w:rPr>
      </w:pPr>
      <w:r w:rsidRPr="00B12B67">
        <w:rPr>
          <w:rFonts w:ascii="Calibri" w:eastAsia="Calibri" w:hAnsi="Calibri" w:cs="Calibri"/>
          <w:b/>
          <w:sz w:val="22"/>
          <w:u w:val="single"/>
        </w:rPr>
        <w:t>How do we protect and safeguard your personal data?</w:t>
      </w:r>
    </w:p>
    <w:p w14:paraId="00D502DA" w14:textId="19514B16" w:rsidR="00872AE5" w:rsidRPr="00B12B67" w:rsidRDefault="00872AE5" w:rsidP="00872AE5">
      <w:pPr>
        <w:rPr>
          <w:rFonts w:ascii="Calibri" w:eastAsia="Calibri" w:hAnsi="Calibri" w:cs="Calibri"/>
          <w:bCs/>
          <w:sz w:val="22"/>
        </w:rPr>
      </w:pPr>
      <w:r w:rsidRPr="00B12B67">
        <w:rPr>
          <w:rFonts w:ascii="Calibri" w:eastAsia="Calibri" w:hAnsi="Calibri" w:cs="Calibri"/>
          <w:bCs/>
          <w:sz w:val="22"/>
        </w:rPr>
        <w:t xml:space="preserve">Personal data submitted in paper form is stored in the competent Commission </w:t>
      </w:r>
      <w:r>
        <w:rPr>
          <w:rFonts w:ascii="Calibri" w:eastAsia="Calibri" w:hAnsi="Calibri" w:cs="Calibri"/>
          <w:bCs/>
          <w:sz w:val="22"/>
        </w:rPr>
        <w:t>service</w:t>
      </w:r>
      <w:r w:rsidRPr="00B12B67">
        <w:rPr>
          <w:rFonts w:ascii="Calibri" w:eastAsia="Calibri" w:hAnsi="Calibri" w:cs="Calibri"/>
          <w:bCs/>
          <w:sz w:val="22"/>
        </w:rPr>
        <w:t>. All personal data in electronic format (e-mails, documents, databases, uploaded batches of data, etc.) are stored on the servers of the Commission</w:t>
      </w:r>
      <w:r w:rsidRPr="00B12B67">
        <w:rPr>
          <w:rFonts w:ascii="Calibri" w:eastAsia="Calibri" w:hAnsi="Calibri" w:cs="Calibri"/>
          <w:bCs/>
          <w:i/>
          <w:color w:val="FF0000"/>
          <w:sz w:val="22"/>
        </w:rPr>
        <w:t>.</w:t>
      </w:r>
      <w:r w:rsidRPr="00B12B67">
        <w:rPr>
          <w:rFonts w:ascii="Calibri" w:eastAsia="Calibri" w:hAnsi="Calibri" w:cs="Calibri"/>
          <w:bCs/>
          <w:color w:val="FF0000"/>
          <w:sz w:val="22"/>
        </w:rPr>
        <w:t xml:space="preserve"> </w:t>
      </w:r>
      <w:r w:rsidRPr="00B12B67">
        <w:rPr>
          <w:rFonts w:ascii="Calibri" w:eastAsia="Calibri" w:hAnsi="Calibri" w:cs="Calibri"/>
          <w:bCs/>
          <w:sz w:val="22"/>
        </w:rPr>
        <w:t xml:space="preserve">All processing operations are carried out pursuant to the </w:t>
      </w:r>
      <w:hyperlink r:id="rId18" w:history="1">
        <w:r w:rsidRPr="00B12B67">
          <w:rPr>
            <w:rStyle w:val="Hyperlink"/>
            <w:rFonts w:ascii="Calibri" w:eastAsia="Calibri" w:hAnsi="Calibri" w:cs="Calibri"/>
            <w:bCs/>
            <w:sz w:val="22"/>
          </w:rPr>
          <w:t xml:space="preserve">Commission Decision (EU, </w:t>
        </w:r>
        <w:proofErr w:type="spellStart"/>
        <w:proofErr w:type="gramStart"/>
        <w:r w:rsidRPr="00B12B67">
          <w:rPr>
            <w:rStyle w:val="Hyperlink"/>
            <w:rFonts w:ascii="Calibri" w:eastAsia="Calibri" w:hAnsi="Calibri" w:cs="Calibri"/>
            <w:bCs/>
            <w:sz w:val="22"/>
          </w:rPr>
          <w:t>Euratom</w:t>
        </w:r>
        <w:proofErr w:type="spellEnd"/>
        <w:proofErr w:type="gramEnd"/>
        <w:r w:rsidRPr="00B12B67">
          <w:rPr>
            <w:rStyle w:val="Hyperlink"/>
            <w:rFonts w:ascii="Calibri" w:eastAsia="Calibri" w:hAnsi="Calibri" w:cs="Calibri"/>
            <w:bCs/>
            <w:sz w:val="22"/>
          </w:rPr>
          <w:t>) 2017/46</w:t>
        </w:r>
      </w:hyperlink>
      <w:r w:rsidRPr="00B12B67">
        <w:rPr>
          <w:rFonts w:ascii="Calibri" w:eastAsia="Calibri" w:hAnsi="Calibri" w:cs="Calibri"/>
          <w:bCs/>
          <w:sz w:val="22"/>
        </w:rPr>
        <w:t xml:space="preserve"> of 10 January 2017 on the security of communication and information systems in the European Commission.</w:t>
      </w:r>
    </w:p>
    <w:p w14:paraId="1FBE3F9B" w14:textId="77777777" w:rsidR="00872AE5" w:rsidRPr="00B12B67" w:rsidRDefault="00872AE5" w:rsidP="00872AE5">
      <w:pPr>
        <w:spacing w:after="200"/>
        <w:rPr>
          <w:rFonts w:ascii="Calibri" w:eastAsia="Calibri" w:hAnsi="Calibri" w:cs="Calibri"/>
          <w:sz w:val="22"/>
        </w:rPr>
      </w:pPr>
      <w:r w:rsidRPr="00B12B67">
        <w:rPr>
          <w:rFonts w:ascii="Calibri" w:eastAsia="Calibri" w:hAnsi="Calibri" w:cs="Calibri"/>
          <w:sz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609AE56D" w14:textId="77777777" w:rsidR="00872AE5" w:rsidRPr="00B12B67" w:rsidRDefault="00872AE5" w:rsidP="00872AE5">
      <w:pPr>
        <w:numPr>
          <w:ilvl w:val="0"/>
          <w:numId w:val="21"/>
        </w:numPr>
        <w:spacing w:after="200" w:line="240" w:lineRule="auto"/>
        <w:rPr>
          <w:rFonts w:ascii="Calibri" w:eastAsia="Calibri" w:hAnsi="Calibri" w:cs="Calibri"/>
          <w:b/>
          <w:sz w:val="22"/>
          <w:u w:val="single"/>
        </w:rPr>
      </w:pPr>
      <w:r w:rsidRPr="00B12B67">
        <w:rPr>
          <w:rFonts w:ascii="Calibri" w:eastAsia="Calibri" w:hAnsi="Calibri" w:cs="Calibri"/>
          <w:b/>
          <w:sz w:val="22"/>
          <w:u w:val="single"/>
        </w:rPr>
        <w:t>Who has access to your personal data and to whom is it disclosed?</w:t>
      </w:r>
    </w:p>
    <w:p w14:paraId="31606D10" w14:textId="77777777" w:rsidR="00872AE5" w:rsidRPr="00B12B67" w:rsidRDefault="00872AE5" w:rsidP="00872AE5">
      <w:pPr>
        <w:rPr>
          <w:rFonts w:ascii="Calibri" w:eastAsia="Calibri" w:hAnsi="Calibri" w:cs="Calibri"/>
          <w:bCs/>
          <w:sz w:val="22"/>
        </w:rPr>
      </w:pPr>
      <w:r w:rsidRPr="00B12B67">
        <w:rPr>
          <w:rFonts w:ascii="Calibri" w:eastAsia="Calibri" w:hAnsi="Calibri" w:cs="Calibri"/>
          <w:bCs/>
          <w:sz w:val="22"/>
        </w:rPr>
        <w:t xml:space="preserve">Access to your personal data collected in the course of the process of selection of members of expert groups is provided to the Commission </w:t>
      </w:r>
      <w:r w:rsidRPr="00B12B67">
        <w:rPr>
          <w:rFonts w:ascii="Calibri" w:eastAsia="Calibri" w:hAnsi="Calibri" w:cs="Calibri"/>
          <w:sz w:val="22"/>
        </w:rPr>
        <w:t xml:space="preserve">staff </w:t>
      </w:r>
      <w:r>
        <w:rPr>
          <w:rFonts w:ascii="Calibri" w:eastAsia="Calibri" w:hAnsi="Calibri" w:cs="Calibri"/>
          <w:sz w:val="22"/>
        </w:rPr>
        <w:t>authorised</w:t>
      </w:r>
      <w:r w:rsidRPr="00B12B67">
        <w:rPr>
          <w:rFonts w:ascii="Calibri" w:eastAsia="Calibri" w:hAnsi="Calibri" w:cs="Calibri"/>
          <w:sz w:val="22"/>
        </w:rPr>
        <w:t xml:space="preserve"> for carrying out this processing operation and to </w:t>
      </w:r>
      <w:r>
        <w:rPr>
          <w:rFonts w:ascii="Calibri" w:eastAsia="Calibri" w:hAnsi="Calibri" w:cs="Calibri"/>
          <w:sz w:val="22"/>
        </w:rPr>
        <w:t xml:space="preserve">other </w:t>
      </w:r>
      <w:r w:rsidRPr="00B12B67">
        <w:rPr>
          <w:rFonts w:ascii="Calibri" w:eastAsia="Calibri" w:hAnsi="Calibri" w:cs="Calibri"/>
          <w:bCs/>
          <w:sz w:val="22"/>
        </w:rPr>
        <w:t xml:space="preserve">authorised </w:t>
      </w:r>
      <w:r>
        <w:rPr>
          <w:rFonts w:ascii="Calibri" w:eastAsia="Calibri" w:hAnsi="Calibri" w:cs="Calibri"/>
          <w:bCs/>
          <w:sz w:val="22"/>
        </w:rPr>
        <w:t xml:space="preserve">Commission </w:t>
      </w:r>
      <w:r w:rsidRPr="00B12B67">
        <w:rPr>
          <w:rFonts w:ascii="Calibri" w:eastAsia="Calibri" w:hAnsi="Calibri" w:cs="Calibri"/>
          <w:bCs/>
          <w:sz w:val="22"/>
        </w:rPr>
        <w:t>staff according to the “need to know” principle. Such staff abide by statutory, and when required, additional confidentiality agreements.</w:t>
      </w:r>
    </w:p>
    <w:p w14:paraId="5B44D487" w14:textId="77777777" w:rsidR="00872AE5" w:rsidRPr="00B12B67" w:rsidRDefault="00872AE5" w:rsidP="00872AE5">
      <w:pPr>
        <w:rPr>
          <w:rFonts w:ascii="Calibri" w:eastAsia="Calibri" w:hAnsi="Calibri" w:cs="Calibri"/>
          <w:bCs/>
          <w:sz w:val="22"/>
        </w:rPr>
      </w:pPr>
      <w:r w:rsidRPr="00B12B67">
        <w:rPr>
          <w:rFonts w:ascii="Calibri" w:eastAsia="Calibri" w:hAnsi="Calibri" w:cs="Calibri"/>
          <w:bCs/>
          <w:sz w:val="22"/>
        </w:rPr>
        <w:t xml:space="preserve">Certain personal data collected, as explained </w:t>
      </w:r>
      <w:r>
        <w:rPr>
          <w:rFonts w:ascii="Calibri" w:eastAsia="Calibri" w:hAnsi="Calibri" w:cs="Calibri"/>
          <w:bCs/>
          <w:sz w:val="22"/>
        </w:rPr>
        <w:t>in Headings 4 and 5</w:t>
      </w:r>
      <w:r w:rsidRPr="00B12B67">
        <w:rPr>
          <w:rFonts w:ascii="Calibri" w:eastAsia="Calibri" w:hAnsi="Calibri" w:cs="Calibri"/>
          <w:bCs/>
          <w:sz w:val="22"/>
        </w:rPr>
        <w:t>, is publicly available on the Register</w:t>
      </w:r>
      <w:r>
        <w:rPr>
          <w:rFonts w:ascii="Calibri" w:eastAsia="Calibri" w:hAnsi="Calibri" w:cs="Calibri"/>
          <w:bCs/>
          <w:sz w:val="22"/>
        </w:rPr>
        <w:t xml:space="preserve"> of expert groups</w:t>
      </w:r>
      <w:r w:rsidRPr="00B12B67">
        <w:rPr>
          <w:rFonts w:ascii="Calibri" w:eastAsia="Calibri" w:hAnsi="Calibri" w:cs="Calibri"/>
          <w:bCs/>
          <w:sz w:val="22"/>
        </w:rPr>
        <w:t xml:space="preserve">. </w:t>
      </w:r>
    </w:p>
    <w:p w14:paraId="7A9A3773" w14:textId="77777777" w:rsidR="00872AE5" w:rsidRDefault="00872AE5" w:rsidP="00872AE5">
      <w:pPr>
        <w:rPr>
          <w:rFonts w:ascii="Calibri" w:eastAsia="Calibri" w:hAnsi="Calibri" w:cs="Calibri"/>
          <w:bCs/>
          <w:sz w:val="22"/>
        </w:rPr>
      </w:pPr>
      <w:r w:rsidRPr="00B12B67">
        <w:rPr>
          <w:rFonts w:ascii="Calibri" w:eastAsia="Calibri" w:hAnsi="Calibri" w:cs="Calibri"/>
          <w:bCs/>
          <w:sz w:val="22"/>
        </w:rPr>
        <w:t xml:space="preserve">The XML files referred to in </w:t>
      </w:r>
      <w:r>
        <w:rPr>
          <w:rFonts w:ascii="Calibri" w:eastAsia="Calibri" w:hAnsi="Calibri" w:cs="Calibri"/>
          <w:bCs/>
          <w:sz w:val="22"/>
        </w:rPr>
        <w:t>Heading </w:t>
      </w:r>
      <w:r w:rsidRPr="00B12B67">
        <w:rPr>
          <w:rFonts w:ascii="Calibri" w:eastAsia="Calibri" w:hAnsi="Calibri" w:cs="Calibri"/>
          <w:bCs/>
          <w:sz w:val="22"/>
        </w:rPr>
        <w:t xml:space="preserve">5 are only accessible to a reduced number of users in the Secretariat-General (System Owner) and IT development team within the Commission (System Supplier). </w:t>
      </w:r>
    </w:p>
    <w:p w14:paraId="094E3303" w14:textId="77777777" w:rsidR="00872AE5" w:rsidRPr="00A824E3" w:rsidRDefault="00872AE5" w:rsidP="00872AE5">
      <w:pPr>
        <w:rPr>
          <w:rFonts w:ascii="Calibri" w:eastAsia="Calibri" w:hAnsi="Calibri" w:cs="Calibri"/>
          <w:sz w:val="22"/>
        </w:rPr>
      </w:pPr>
      <w:r w:rsidRPr="00A824E3">
        <w:rPr>
          <w:rFonts w:ascii="Calibri" w:eastAsia="Calibri" w:hAnsi="Calibri" w:cs="Calibri"/>
          <w:sz w:val="22"/>
        </w:rPr>
        <w:t xml:space="preserve">Please note that pursuant to Article 3(13) of Regulation (EU) 2018/1725, public authorities (e.g. Court of Auditors, EU Court of Justice) which may receive personal data in the framework of a particular inquiry in accordance with Union or Member State law </w:t>
      </w:r>
      <w:proofErr w:type="gramStart"/>
      <w:r w:rsidRPr="00A824E3">
        <w:rPr>
          <w:rFonts w:ascii="Calibri" w:eastAsia="Calibri" w:hAnsi="Calibri" w:cs="Calibri"/>
          <w:sz w:val="22"/>
        </w:rPr>
        <w:t>shall not be regarded</w:t>
      </w:r>
      <w:proofErr w:type="gramEnd"/>
      <w:r w:rsidRPr="00A824E3">
        <w:rPr>
          <w:rFonts w:ascii="Calibri" w:eastAsia="Calibri" w:hAnsi="Calibri" w:cs="Calibri"/>
          <w:sz w:val="22"/>
        </w:rPr>
        <w:t xml:space="preserve"> as recipients. The further processing of those data by those public authorities shall </w:t>
      </w:r>
      <w:proofErr w:type="gramStart"/>
      <w:r w:rsidRPr="00A824E3">
        <w:rPr>
          <w:rFonts w:ascii="Calibri" w:eastAsia="Calibri" w:hAnsi="Calibri" w:cs="Calibri"/>
          <w:sz w:val="22"/>
        </w:rPr>
        <w:t>be in compliance</w:t>
      </w:r>
      <w:proofErr w:type="gramEnd"/>
      <w:r w:rsidRPr="00A824E3">
        <w:rPr>
          <w:rFonts w:ascii="Calibri" w:eastAsia="Calibri" w:hAnsi="Calibri" w:cs="Calibri"/>
          <w:sz w:val="22"/>
        </w:rPr>
        <w:t xml:space="preserve"> with the applicable data protection rules according to the purposes of the processing.</w:t>
      </w:r>
    </w:p>
    <w:p w14:paraId="1807B3DD" w14:textId="77777777" w:rsidR="00872AE5" w:rsidRPr="00F45573" w:rsidRDefault="00872AE5" w:rsidP="00872AE5">
      <w:pPr>
        <w:rPr>
          <w:rFonts w:ascii="Calibri" w:eastAsia="Calibri" w:hAnsi="Calibri" w:cs="Calibri"/>
          <w:bCs/>
          <w:sz w:val="22"/>
        </w:rPr>
      </w:pPr>
      <w:r w:rsidRPr="00A824E3">
        <w:rPr>
          <w:rFonts w:ascii="Calibri" w:eastAsia="Calibri" w:hAnsi="Calibri" w:cs="Calibri"/>
          <w:sz w:val="22"/>
        </w:rPr>
        <w:lastRenderedPageBreak/>
        <w:t xml:space="preserve">The information we collect </w:t>
      </w:r>
      <w:proofErr w:type="gramStart"/>
      <w:r w:rsidRPr="00A824E3">
        <w:rPr>
          <w:rFonts w:ascii="Calibri" w:eastAsia="Calibri" w:hAnsi="Calibri" w:cs="Calibri"/>
          <w:sz w:val="22"/>
        </w:rPr>
        <w:t>will not be given</w:t>
      </w:r>
      <w:proofErr w:type="gramEnd"/>
      <w:r w:rsidRPr="00A824E3">
        <w:rPr>
          <w:rFonts w:ascii="Calibri" w:eastAsia="Calibri" w:hAnsi="Calibri" w:cs="Calibri"/>
          <w:sz w:val="22"/>
        </w:rPr>
        <w:t xml:space="preserve"> to any third party, except to the extent and for the purpose we may be required to do so by law.</w:t>
      </w:r>
    </w:p>
    <w:p w14:paraId="7A8BDA7B" w14:textId="77777777" w:rsidR="00872AE5" w:rsidRPr="00B12B67" w:rsidRDefault="00872AE5" w:rsidP="00872AE5">
      <w:pPr>
        <w:keepNext/>
        <w:numPr>
          <w:ilvl w:val="0"/>
          <w:numId w:val="21"/>
        </w:numPr>
        <w:spacing w:after="200" w:line="240" w:lineRule="auto"/>
        <w:ind w:left="714" w:hanging="357"/>
        <w:rPr>
          <w:rFonts w:ascii="Calibri" w:eastAsia="Calibri" w:hAnsi="Calibri" w:cs="Calibri"/>
          <w:b/>
          <w:sz w:val="22"/>
          <w:u w:val="single"/>
        </w:rPr>
      </w:pPr>
      <w:r w:rsidRPr="00B12B67">
        <w:rPr>
          <w:rFonts w:ascii="Calibri" w:eastAsia="Calibri" w:hAnsi="Calibri" w:cs="Calibri"/>
          <w:b/>
          <w:sz w:val="22"/>
          <w:u w:val="single"/>
        </w:rPr>
        <w:t xml:space="preserve">What are your rights and how can you exercise them? </w:t>
      </w:r>
    </w:p>
    <w:p w14:paraId="62499F89" w14:textId="77777777" w:rsidR="00872AE5" w:rsidRPr="00B12B67" w:rsidRDefault="00872AE5" w:rsidP="00872AE5">
      <w:pPr>
        <w:rPr>
          <w:rFonts w:ascii="Calibri" w:eastAsia="Calibri" w:hAnsi="Calibri" w:cs="Calibri"/>
          <w:bCs/>
          <w:sz w:val="22"/>
        </w:rPr>
      </w:pPr>
      <w:r w:rsidRPr="00B12B67">
        <w:rPr>
          <w:rFonts w:ascii="Calibri" w:eastAsia="Calibri" w:hAnsi="Calibri" w:cs="Calibri"/>
          <w:sz w:val="22"/>
        </w:rPr>
        <w:t xml:space="preserve">You </w:t>
      </w:r>
      <w:r w:rsidRPr="00B12B67">
        <w:rPr>
          <w:rFonts w:ascii="Calibri" w:eastAsia="Calibri" w:hAnsi="Calibri" w:cs="Calibri"/>
          <w:bCs/>
          <w:sz w:val="22"/>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3D7A388A" w14:textId="77777777" w:rsidR="00872AE5" w:rsidRPr="00B12B67" w:rsidRDefault="00872AE5" w:rsidP="00872AE5">
      <w:pPr>
        <w:rPr>
          <w:rFonts w:ascii="Calibri" w:eastAsia="Calibri" w:hAnsi="Calibri" w:cs="Calibri"/>
          <w:bCs/>
          <w:sz w:val="22"/>
        </w:rPr>
      </w:pPr>
      <w:r w:rsidRPr="00B12B67">
        <w:rPr>
          <w:rFonts w:ascii="Calibri" w:eastAsia="Calibri" w:hAnsi="Calibri" w:cs="Calibri"/>
          <w:bCs/>
          <w:sz w:val="22"/>
        </w:rPr>
        <w:t>You have the right to object to the processing of your personal data</w:t>
      </w:r>
      <w:r>
        <w:rPr>
          <w:rFonts w:ascii="Calibri" w:eastAsia="Calibri" w:hAnsi="Calibri" w:cs="Calibri"/>
          <w:bCs/>
          <w:sz w:val="22"/>
        </w:rPr>
        <w:t xml:space="preserve"> </w:t>
      </w:r>
      <w:r w:rsidRPr="00B12B67">
        <w:rPr>
          <w:rFonts w:ascii="Calibri" w:eastAsia="Calibri" w:hAnsi="Calibri" w:cs="Calibri"/>
          <w:bCs/>
          <w:sz w:val="22"/>
        </w:rPr>
        <w:t>on grounds relating to your particular situation</w:t>
      </w:r>
      <w:r>
        <w:rPr>
          <w:rFonts w:ascii="Calibri" w:eastAsia="Calibri" w:hAnsi="Calibri" w:cs="Calibri"/>
          <w:bCs/>
          <w:sz w:val="22"/>
        </w:rPr>
        <w:t xml:space="preserve"> in accordance with Article 23(1) of</w:t>
      </w:r>
      <w:r w:rsidRPr="00B12B67">
        <w:rPr>
          <w:rFonts w:ascii="Calibri" w:eastAsia="Calibri" w:hAnsi="Calibri" w:cs="Calibri"/>
          <w:bCs/>
          <w:sz w:val="22"/>
        </w:rPr>
        <w:t xml:space="preserve"> Regulation (EU) 2018/1725</w:t>
      </w:r>
      <w:r>
        <w:rPr>
          <w:rFonts w:ascii="Calibri" w:eastAsia="Calibri" w:hAnsi="Calibri" w:cs="Calibri"/>
          <w:bCs/>
          <w:sz w:val="22"/>
        </w:rPr>
        <w:t xml:space="preserve">. </w:t>
      </w:r>
    </w:p>
    <w:p w14:paraId="14D7E3F2" w14:textId="77777777" w:rsidR="00872AE5" w:rsidRDefault="00872AE5" w:rsidP="00872AE5">
      <w:pPr>
        <w:rPr>
          <w:rFonts w:ascii="Calibri" w:eastAsia="Calibri" w:hAnsi="Calibri" w:cs="Calibri"/>
          <w:bCs/>
          <w:sz w:val="22"/>
        </w:rPr>
      </w:pPr>
      <w:r>
        <w:rPr>
          <w:rFonts w:ascii="Calibri" w:eastAsia="Calibri" w:hAnsi="Calibri" w:cs="Calibri"/>
          <w:bCs/>
          <w:sz w:val="22"/>
        </w:rPr>
        <w:t>As indicated in Heading 4, i</w:t>
      </w:r>
      <w:r w:rsidRPr="00B12B67">
        <w:rPr>
          <w:rFonts w:ascii="Calibri" w:eastAsia="Calibri" w:hAnsi="Calibri" w:cs="Calibri"/>
          <w:bCs/>
          <w:sz w:val="22"/>
        </w:rPr>
        <w:t>f you are a representative of an organisation, Member State or another public entity, you may consent to have your name published on the Register</w:t>
      </w:r>
      <w:r>
        <w:rPr>
          <w:rFonts w:ascii="Calibri" w:eastAsia="Calibri" w:hAnsi="Calibri" w:cs="Calibri"/>
          <w:bCs/>
          <w:sz w:val="22"/>
        </w:rPr>
        <w:t xml:space="preserve"> of expert groups</w:t>
      </w:r>
      <w:r w:rsidRPr="00B12B67">
        <w:rPr>
          <w:rFonts w:ascii="Calibri" w:eastAsia="Calibri" w:hAnsi="Calibri" w:cs="Calibri"/>
          <w:bCs/>
          <w:sz w:val="22"/>
        </w:rPr>
        <w:t>. You can withdraw your consent at any time by notifying the Data Controller. The withdrawal will not affect the lawfulness of the processing carried out before you have withdrawn the consent.</w:t>
      </w:r>
    </w:p>
    <w:p w14:paraId="39507E46" w14:textId="77777777" w:rsidR="00872AE5" w:rsidRDefault="00872AE5" w:rsidP="00872AE5">
      <w:pPr>
        <w:rPr>
          <w:rFonts w:ascii="Calibri" w:eastAsia="Calibri" w:hAnsi="Calibri" w:cs="Calibri"/>
          <w:bCs/>
          <w:sz w:val="22"/>
        </w:rPr>
      </w:pPr>
      <w:proofErr w:type="gramStart"/>
      <w:r>
        <w:rPr>
          <w:rFonts w:ascii="Calibri" w:eastAsia="Calibri" w:hAnsi="Calibri" w:cs="Calibri"/>
          <w:bCs/>
          <w:sz w:val="22"/>
        </w:rPr>
        <w:t>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w:t>
      </w:r>
      <w:proofErr w:type="gramEnd"/>
      <w:r>
        <w:rPr>
          <w:rFonts w:ascii="Calibri" w:eastAsia="Calibri" w:hAnsi="Calibri" w:cs="Calibri"/>
          <w:bCs/>
          <w:sz w:val="22"/>
        </w:rPr>
        <w:t xml:space="preserve">   </w:t>
      </w:r>
    </w:p>
    <w:p w14:paraId="60092895" w14:textId="77777777" w:rsidR="00872AE5" w:rsidRPr="00B12B67" w:rsidRDefault="00872AE5" w:rsidP="00872AE5">
      <w:pPr>
        <w:rPr>
          <w:rFonts w:ascii="Calibri" w:eastAsia="Calibri" w:hAnsi="Calibri" w:cs="Calibri"/>
          <w:bCs/>
          <w:sz w:val="22"/>
        </w:rPr>
      </w:pPr>
      <w:r w:rsidRPr="00B12B67">
        <w:rPr>
          <w:rFonts w:ascii="Calibri" w:eastAsia="Calibri" w:hAnsi="Calibri" w:cs="Calibri"/>
          <w:bCs/>
          <w:sz w:val="22"/>
        </w:rPr>
        <w:t>You can exercise your rights by contacting the Data Controller or,</w:t>
      </w:r>
      <w:r>
        <w:rPr>
          <w:rFonts w:ascii="Calibri" w:eastAsia="Calibri" w:hAnsi="Calibri" w:cs="Calibri"/>
          <w:bCs/>
          <w:sz w:val="22"/>
        </w:rPr>
        <w:t xml:space="preserve"> </w:t>
      </w:r>
      <w:r w:rsidRPr="00B12B67">
        <w:rPr>
          <w:rFonts w:ascii="Calibri" w:eastAsia="Calibri" w:hAnsi="Calibri" w:cs="Calibri"/>
          <w:bCs/>
          <w:sz w:val="22"/>
        </w:rPr>
        <w:t xml:space="preserve">in case of conflict, the Data Protection Officer. If necessary, you can also address the European Data Protection Supervisor. Their contact information </w:t>
      </w:r>
      <w:proofErr w:type="gramStart"/>
      <w:r w:rsidRPr="00B12B67">
        <w:rPr>
          <w:rFonts w:ascii="Calibri" w:eastAsia="Calibri" w:hAnsi="Calibri" w:cs="Calibri"/>
          <w:bCs/>
          <w:sz w:val="22"/>
        </w:rPr>
        <w:t>is given</w:t>
      </w:r>
      <w:proofErr w:type="gramEnd"/>
      <w:r w:rsidRPr="00B12B67">
        <w:rPr>
          <w:rFonts w:ascii="Calibri" w:eastAsia="Calibri" w:hAnsi="Calibri" w:cs="Calibri"/>
          <w:bCs/>
          <w:sz w:val="22"/>
        </w:rPr>
        <w:t xml:space="preserve"> under </w:t>
      </w:r>
      <w:r>
        <w:rPr>
          <w:rFonts w:ascii="Calibri" w:eastAsia="Calibri" w:hAnsi="Calibri" w:cs="Calibri"/>
          <w:bCs/>
          <w:sz w:val="22"/>
        </w:rPr>
        <w:t>Heading </w:t>
      </w:r>
      <w:r w:rsidRPr="00B12B67">
        <w:rPr>
          <w:rFonts w:ascii="Calibri" w:eastAsia="Calibri" w:hAnsi="Calibri" w:cs="Calibri"/>
          <w:bCs/>
          <w:sz w:val="22"/>
        </w:rPr>
        <w:t xml:space="preserve">9 below. </w:t>
      </w:r>
    </w:p>
    <w:p w14:paraId="5A66BE35" w14:textId="77777777" w:rsidR="00872AE5" w:rsidRPr="00B12B67" w:rsidRDefault="00872AE5" w:rsidP="00872AE5">
      <w:pPr>
        <w:rPr>
          <w:rFonts w:ascii="Calibri" w:eastAsia="Calibri" w:hAnsi="Calibri" w:cs="Calibri"/>
          <w:bCs/>
          <w:sz w:val="22"/>
        </w:rPr>
      </w:pPr>
      <w:r w:rsidRPr="00B12B67">
        <w:rPr>
          <w:rFonts w:ascii="Calibri" w:eastAsia="Calibri" w:hAnsi="Calibri" w:cs="Calibri"/>
          <w:bCs/>
          <w:sz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rPr>
        <w:t>10</w:t>
      </w:r>
      <w:r w:rsidRPr="00B12B67">
        <w:rPr>
          <w:rFonts w:ascii="Calibri" w:eastAsia="Calibri" w:hAnsi="Calibri" w:cs="Calibri"/>
          <w:bCs/>
          <w:sz w:val="22"/>
        </w:rPr>
        <w:t xml:space="preserve"> below) in your request.</w:t>
      </w:r>
    </w:p>
    <w:p w14:paraId="329BEE8A" w14:textId="77777777" w:rsidR="00872AE5" w:rsidRPr="00B12B67" w:rsidRDefault="00872AE5" w:rsidP="00872AE5">
      <w:pPr>
        <w:rPr>
          <w:rFonts w:ascii="Calibri" w:eastAsia="Calibri" w:hAnsi="Calibri" w:cs="Calibri"/>
          <w:bCs/>
          <w:sz w:val="22"/>
        </w:rPr>
      </w:pPr>
      <w:r w:rsidRPr="00B12B67">
        <w:rPr>
          <w:rFonts w:ascii="Calibri" w:eastAsia="Calibri" w:hAnsi="Calibri" w:cs="Calibri"/>
          <w:bCs/>
          <w:sz w:val="22"/>
        </w:rPr>
        <w:t xml:space="preserve">Any request for access to personal data </w:t>
      </w:r>
      <w:proofErr w:type="gramStart"/>
      <w:r w:rsidRPr="00B12B67">
        <w:rPr>
          <w:rFonts w:ascii="Calibri" w:eastAsia="Calibri" w:hAnsi="Calibri" w:cs="Calibri"/>
          <w:bCs/>
          <w:sz w:val="22"/>
        </w:rPr>
        <w:t>will be handled</w:t>
      </w:r>
      <w:proofErr w:type="gramEnd"/>
      <w:r w:rsidRPr="00B12B67">
        <w:rPr>
          <w:rFonts w:ascii="Calibri" w:eastAsia="Calibri" w:hAnsi="Calibri" w:cs="Calibri"/>
          <w:bCs/>
          <w:sz w:val="22"/>
        </w:rPr>
        <w:t xml:space="preserve"> within one month. Any other request mentioned above </w:t>
      </w:r>
      <w:proofErr w:type="gramStart"/>
      <w:r w:rsidRPr="00B12B67">
        <w:rPr>
          <w:rFonts w:ascii="Calibri" w:eastAsia="Calibri" w:hAnsi="Calibri" w:cs="Calibri"/>
          <w:bCs/>
          <w:sz w:val="22"/>
        </w:rPr>
        <w:t>will be addressed</w:t>
      </w:r>
      <w:proofErr w:type="gramEnd"/>
      <w:r w:rsidRPr="00B12B67">
        <w:rPr>
          <w:rFonts w:ascii="Calibri" w:eastAsia="Calibri" w:hAnsi="Calibri" w:cs="Calibri"/>
          <w:bCs/>
          <w:sz w:val="22"/>
        </w:rPr>
        <w:t xml:space="preserve"> within 15 working days.</w:t>
      </w:r>
    </w:p>
    <w:p w14:paraId="231B0491" w14:textId="77777777" w:rsidR="00872AE5" w:rsidRPr="00B12B67" w:rsidRDefault="00872AE5" w:rsidP="00872AE5">
      <w:pPr>
        <w:keepNext/>
        <w:numPr>
          <w:ilvl w:val="0"/>
          <w:numId w:val="21"/>
        </w:numPr>
        <w:spacing w:after="200" w:line="240" w:lineRule="auto"/>
        <w:rPr>
          <w:rFonts w:ascii="Calibri" w:eastAsia="Calibri" w:hAnsi="Calibri" w:cs="Calibri"/>
          <w:b/>
          <w:sz w:val="22"/>
          <w:u w:val="single"/>
        </w:rPr>
      </w:pPr>
      <w:r w:rsidRPr="00B12B67">
        <w:rPr>
          <w:rFonts w:ascii="Calibri" w:eastAsia="Calibri" w:hAnsi="Calibri" w:cs="Calibri"/>
          <w:b/>
          <w:sz w:val="22"/>
          <w:u w:val="single"/>
        </w:rPr>
        <w:t>Contact information</w:t>
      </w:r>
    </w:p>
    <w:p w14:paraId="5E8AFFBF" w14:textId="77777777" w:rsidR="00872AE5" w:rsidRPr="00B12B67" w:rsidRDefault="00872AE5" w:rsidP="00872AE5">
      <w:pPr>
        <w:pStyle w:val="ListParagraph"/>
        <w:keepNext/>
        <w:widowControl w:val="0"/>
        <w:numPr>
          <w:ilvl w:val="0"/>
          <w:numId w:val="22"/>
        </w:numPr>
        <w:spacing w:after="240" w:line="240" w:lineRule="auto"/>
        <w:rPr>
          <w:rFonts w:ascii="Calibri" w:eastAsia="Calibri" w:hAnsi="Calibri" w:cs="Calibri"/>
          <w:sz w:val="22"/>
          <w:lang w:val="en-GB" w:eastAsia="en-US"/>
        </w:rPr>
      </w:pPr>
      <w:r w:rsidRPr="00B12B67">
        <w:rPr>
          <w:rFonts w:ascii="Calibri" w:eastAsia="Calibri" w:hAnsi="Calibri" w:cs="Calibri"/>
          <w:b/>
          <w:sz w:val="22"/>
          <w:lang w:val="en-GB" w:eastAsia="en-US"/>
        </w:rPr>
        <w:t>The Data Controller</w:t>
      </w:r>
    </w:p>
    <w:p w14:paraId="158230C2" w14:textId="397911D9" w:rsidR="00872AE5" w:rsidRDefault="00872AE5" w:rsidP="00872AE5">
      <w:pPr>
        <w:widowControl w:val="0"/>
        <w:rPr>
          <w:rFonts w:ascii="Calibri" w:eastAsia="Calibri" w:hAnsi="Calibri" w:cs="Calibri"/>
          <w:sz w:val="22"/>
        </w:rPr>
      </w:pPr>
      <w:r w:rsidRPr="004B47FA">
        <w:rPr>
          <w:rFonts w:ascii="Calibri" w:eastAsia="Calibri" w:hAnsi="Calibri" w:cs="Calibri"/>
          <w:sz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rPr>
        <w:t>,</w:t>
      </w:r>
      <w:r w:rsidRPr="004B47FA">
        <w:rPr>
          <w:rFonts w:ascii="Calibri" w:eastAsia="Calibri" w:hAnsi="Calibri" w:cs="Calibri"/>
          <w:sz w:val="22"/>
        </w:rPr>
        <w:t xml:space="preserve"> please contact </w:t>
      </w:r>
      <w:r w:rsidR="007F01A5" w:rsidRPr="007F01A5">
        <w:rPr>
          <w:rFonts w:ascii="Calibri" w:eastAsia="Calibri" w:hAnsi="Calibri" w:cs="Calibri"/>
          <w:sz w:val="22"/>
        </w:rPr>
        <w:t>HOM</w:t>
      </w:r>
      <w:r w:rsidR="007F01A5">
        <w:rPr>
          <w:rFonts w:ascii="Calibri" w:eastAsia="Calibri" w:hAnsi="Calibri" w:cs="Calibri"/>
          <w:sz w:val="22"/>
        </w:rPr>
        <w:t>E-NOTIFICATIONS-C2@ec.europa.eu</w:t>
      </w:r>
      <w:r w:rsidRPr="00066AC1">
        <w:rPr>
          <w:rFonts w:ascii="Calibri" w:eastAsia="Calibri" w:hAnsi="Calibri" w:cs="Calibri"/>
          <w:sz w:val="22"/>
        </w:rPr>
        <w:t>.</w:t>
      </w:r>
    </w:p>
    <w:p w14:paraId="3E954B4F" w14:textId="11D3605E" w:rsidR="00872AE5" w:rsidRPr="00B12B67" w:rsidRDefault="007F01A5" w:rsidP="00872AE5">
      <w:pPr>
        <w:widowControl w:val="0"/>
        <w:rPr>
          <w:rFonts w:ascii="Calibri" w:eastAsia="Calibri" w:hAnsi="Calibri" w:cs="Calibri"/>
          <w:sz w:val="22"/>
        </w:rPr>
      </w:pPr>
      <w:r>
        <w:rPr>
          <w:rFonts w:ascii="Calibri" w:eastAsia="Calibri" w:hAnsi="Calibri" w:cs="Calibri"/>
          <w:sz w:val="22"/>
        </w:rPr>
        <w:t xml:space="preserve"> </w:t>
      </w:r>
      <w:r w:rsidR="00872AE5">
        <w:rPr>
          <w:rFonts w:ascii="Calibri" w:eastAsia="Calibri" w:hAnsi="Calibri" w:cs="Calibri"/>
          <w:sz w:val="22"/>
        </w:rPr>
        <w:t>Likewise, as regards the data published on the Register of expert groups,</w:t>
      </w:r>
      <w:r w:rsidR="00872AE5" w:rsidRPr="00B12B67">
        <w:rPr>
          <w:rFonts w:ascii="Calibri" w:eastAsia="Calibri" w:hAnsi="Calibri" w:cs="Calibri"/>
          <w:sz w:val="22"/>
        </w:rPr>
        <w:t xml:space="preserve"> please contact the </w:t>
      </w:r>
      <w:r w:rsidR="00872AE5">
        <w:rPr>
          <w:rFonts w:ascii="Calibri" w:eastAsia="Calibri" w:hAnsi="Calibri" w:cs="Calibri"/>
          <w:sz w:val="22"/>
        </w:rPr>
        <w:t xml:space="preserve">corresponding </w:t>
      </w:r>
      <w:r w:rsidR="00872AE5" w:rsidRPr="00B12B67">
        <w:rPr>
          <w:rFonts w:ascii="Calibri" w:eastAsia="Calibri" w:hAnsi="Calibri" w:cs="Calibri"/>
          <w:sz w:val="22"/>
        </w:rPr>
        <w:t>Data Controller</w:t>
      </w:r>
      <w:r w:rsidR="00872AE5">
        <w:rPr>
          <w:rFonts w:ascii="Calibri" w:eastAsia="Calibri" w:hAnsi="Calibri" w:cs="Calibri"/>
          <w:sz w:val="22"/>
        </w:rPr>
        <w:t xml:space="preserve"> </w:t>
      </w:r>
      <w:r w:rsidR="00872AE5" w:rsidRPr="00DD1CDA">
        <w:rPr>
          <w:rFonts w:ascii="Calibri" w:eastAsia="Calibri" w:hAnsi="Calibri" w:cs="Calibri"/>
          <w:sz w:val="22"/>
        </w:rPr>
        <w:t>Secretariat-General, Unit G4</w:t>
      </w:r>
      <w:r w:rsidR="00872AE5">
        <w:rPr>
          <w:rFonts w:ascii="Calibri" w:eastAsia="Calibri" w:hAnsi="Calibri" w:cs="Calibri"/>
          <w:sz w:val="22"/>
        </w:rPr>
        <w:t>:</w:t>
      </w:r>
      <w:r w:rsidR="00872AE5" w:rsidRPr="00B12B67">
        <w:rPr>
          <w:rFonts w:ascii="Calibri" w:eastAsia="Calibri" w:hAnsi="Calibri" w:cs="Calibri"/>
          <w:sz w:val="22"/>
        </w:rPr>
        <w:t xml:space="preserve"> </w:t>
      </w:r>
      <w:hyperlink r:id="rId19" w:history="1">
        <w:r w:rsidR="00872AE5" w:rsidRPr="008922DB">
          <w:rPr>
            <w:rStyle w:val="Hyperlink"/>
            <w:rFonts w:ascii="Calibri" w:eastAsia="Calibri" w:hAnsi="Calibri" w:cs="Calibri"/>
            <w:sz w:val="22"/>
          </w:rPr>
          <w:t>SG-EXPERT-GROUPS@ec.europa.eu</w:t>
        </w:r>
      </w:hyperlink>
      <w:r w:rsidR="00872AE5">
        <w:rPr>
          <w:rFonts w:ascii="Calibri" w:eastAsia="Calibri" w:hAnsi="Calibri" w:cs="Calibri"/>
          <w:sz w:val="22"/>
        </w:rPr>
        <w:t>.</w:t>
      </w:r>
    </w:p>
    <w:p w14:paraId="0076DE75" w14:textId="77777777" w:rsidR="00872AE5" w:rsidRPr="00B12B67" w:rsidRDefault="00872AE5" w:rsidP="00872AE5">
      <w:pPr>
        <w:pStyle w:val="ListParagraph"/>
        <w:keepNext/>
        <w:numPr>
          <w:ilvl w:val="0"/>
          <w:numId w:val="22"/>
        </w:numPr>
        <w:spacing w:after="240" w:line="240" w:lineRule="auto"/>
        <w:rPr>
          <w:rFonts w:ascii="Calibri" w:eastAsia="Calibri" w:hAnsi="Calibri" w:cs="Calibri"/>
          <w:sz w:val="22"/>
          <w:lang w:val="en-GB" w:eastAsia="en-US"/>
        </w:rPr>
      </w:pPr>
      <w:r w:rsidRPr="00B12B67">
        <w:rPr>
          <w:rFonts w:ascii="Calibri" w:eastAsia="Calibri" w:hAnsi="Calibri" w:cs="Calibri"/>
          <w:b/>
          <w:sz w:val="22"/>
          <w:lang w:val="en-GB" w:eastAsia="en-US"/>
        </w:rPr>
        <w:t>The Data Protection Officer (DPO) of the Commission</w:t>
      </w:r>
    </w:p>
    <w:p w14:paraId="6B40F04A" w14:textId="77777777" w:rsidR="00872AE5" w:rsidRPr="00B12B67" w:rsidRDefault="00872AE5" w:rsidP="00872AE5">
      <w:pPr>
        <w:spacing w:after="0"/>
        <w:rPr>
          <w:rFonts w:ascii="Calibri" w:eastAsia="Calibri" w:hAnsi="Calibri" w:cs="Calibri"/>
          <w:sz w:val="22"/>
        </w:rPr>
      </w:pPr>
      <w:r w:rsidRPr="00B12B67">
        <w:rPr>
          <w:rFonts w:ascii="Calibri" w:eastAsia="Calibri" w:hAnsi="Calibri" w:cs="Calibri"/>
          <w:sz w:val="22"/>
        </w:rPr>
        <w:t>You may contact the Data Protection Officer (</w:t>
      </w:r>
      <w:hyperlink r:id="rId20" w:history="1">
        <w:r w:rsidRPr="00B12B67">
          <w:rPr>
            <w:rStyle w:val="Hyperlink"/>
            <w:rFonts w:ascii="Calibri" w:eastAsia="Calibri" w:hAnsi="Calibri" w:cs="Calibri"/>
            <w:sz w:val="22"/>
          </w:rPr>
          <w:t>DATA-PROTECTION-OFFICER@ec.europa.eu</w:t>
        </w:r>
      </w:hyperlink>
      <w:r w:rsidRPr="00B12B67">
        <w:rPr>
          <w:rFonts w:ascii="Calibri" w:eastAsia="Calibri" w:hAnsi="Calibri" w:cs="Calibri"/>
          <w:color w:val="0000FF"/>
          <w:sz w:val="22"/>
          <w:u w:val="single"/>
        </w:rPr>
        <w:t xml:space="preserve">) </w:t>
      </w:r>
      <w:r w:rsidRPr="00B12B67">
        <w:rPr>
          <w:rFonts w:ascii="Calibri" w:eastAsia="Calibri" w:hAnsi="Calibri" w:cs="Calibri"/>
          <w:sz w:val="22"/>
        </w:rPr>
        <w:t>with regard to issues related to the processing of your personal data under Regulation (EU) 2018/1725.</w:t>
      </w:r>
    </w:p>
    <w:p w14:paraId="354F3328" w14:textId="77777777" w:rsidR="00872AE5" w:rsidRPr="00B12B67" w:rsidRDefault="00872AE5" w:rsidP="00872AE5">
      <w:pPr>
        <w:spacing w:after="0"/>
        <w:rPr>
          <w:rFonts w:ascii="Calibri" w:eastAsia="Calibri" w:hAnsi="Calibri" w:cs="Calibri"/>
          <w:sz w:val="22"/>
        </w:rPr>
      </w:pPr>
    </w:p>
    <w:p w14:paraId="3A6A56AE" w14:textId="77777777" w:rsidR="00872AE5" w:rsidRPr="00B12B67" w:rsidRDefault="00872AE5" w:rsidP="00872AE5">
      <w:pPr>
        <w:pStyle w:val="ListParagraph"/>
        <w:keepNext/>
        <w:numPr>
          <w:ilvl w:val="0"/>
          <w:numId w:val="22"/>
        </w:numPr>
        <w:spacing w:after="0" w:line="240" w:lineRule="auto"/>
        <w:ind w:left="357" w:hanging="357"/>
        <w:rPr>
          <w:rFonts w:ascii="Calibri" w:eastAsia="Calibri" w:hAnsi="Calibri" w:cs="Calibri"/>
          <w:b/>
          <w:sz w:val="22"/>
          <w:lang w:val="en-GB" w:eastAsia="en-US"/>
        </w:rPr>
      </w:pPr>
      <w:r w:rsidRPr="00B12B67">
        <w:rPr>
          <w:rFonts w:ascii="Calibri" w:eastAsia="Calibri" w:hAnsi="Calibri" w:cs="Calibri"/>
          <w:b/>
          <w:sz w:val="22"/>
          <w:lang w:val="en-GB" w:eastAsia="en-US"/>
        </w:rPr>
        <w:t>The European Data Protection Supervisor (EDPS)</w:t>
      </w:r>
    </w:p>
    <w:p w14:paraId="1C8C2030" w14:textId="77777777" w:rsidR="00872AE5" w:rsidRPr="00B12B67" w:rsidRDefault="00872AE5" w:rsidP="00872AE5">
      <w:pPr>
        <w:spacing w:after="0"/>
        <w:rPr>
          <w:rFonts w:ascii="Calibri" w:eastAsia="Calibri" w:hAnsi="Calibri" w:cs="Calibri"/>
          <w:sz w:val="22"/>
        </w:rPr>
      </w:pPr>
    </w:p>
    <w:p w14:paraId="46BB9626" w14:textId="77777777" w:rsidR="00872AE5" w:rsidRPr="00B12B67" w:rsidRDefault="00872AE5" w:rsidP="00872AE5">
      <w:pPr>
        <w:rPr>
          <w:rFonts w:ascii="Calibri" w:eastAsia="Calibri" w:hAnsi="Calibri" w:cs="Calibri"/>
          <w:sz w:val="22"/>
        </w:rPr>
      </w:pPr>
      <w:r w:rsidRPr="00B12B67">
        <w:rPr>
          <w:rFonts w:ascii="Calibri" w:eastAsia="Calibri" w:hAnsi="Calibri" w:cs="Calibri"/>
          <w:sz w:val="22"/>
        </w:rPr>
        <w:t>You have the right to have recourse (i.e. you can lodge a complaint) to the European Data Protection Supervisor</w:t>
      </w:r>
      <w:r w:rsidRPr="00B12B67">
        <w:rPr>
          <w:rFonts w:ascii="Calibri" w:eastAsia="Calibri" w:hAnsi="Calibri" w:cs="Calibri"/>
          <w:color w:val="0000FF"/>
          <w:sz w:val="22"/>
          <w:u w:val="single"/>
        </w:rPr>
        <w:t xml:space="preserve"> (</w:t>
      </w:r>
      <w:hyperlink r:id="rId21" w:history="1">
        <w:r w:rsidRPr="00B12B67">
          <w:rPr>
            <w:rFonts w:ascii="Calibri" w:eastAsia="Calibri" w:hAnsi="Calibri" w:cs="Calibri"/>
            <w:color w:val="0000FF"/>
            <w:sz w:val="22"/>
            <w:u w:val="single"/>
          </w:rPr>
          <w:t>edps@edps.europa.eu</w:t>
        </w:r>
      </w:hyperlink>
      <w:r w:rsidRPr="00B12B67">
        <w:rPr>
          <w:rFonts w:ascii="Calibri" w:eastAsia="Calibri" w:hAnsi="Calibri" w:cs="Calibri"/>
          <w:color w:val="0000FF"/>
          <w:sz w:val="22"/>
          <w:u w:val="single"/>
        </w:rPr>
        <w:t>)</w:t>
      </w:r>
      <w:r w:rsidRPr="00B12B67">
        <w:rPr>
          <w:rFonts w:ascii="Calibri" w:eastAsia="Calibri" w:hAnsi="Calibri" w:cs="Calibri"/>
          <w:color w:val="0000FF"/>
          <w:sz w:val="22"/>
        </w:rPr>
        <w:t xml:space="preserve"> </w:t>
      </w:r>
      <w:r w:rsidRPr="00B12B67">
        <w:rPr>
          <w:rFonts w:ascii="Calibri" w:eastAsia="Calibri" w:hAnsi="Calibri" w:cs="Calibri"/>
          <w:sz w:val="22"/>
        </w:rPr>
        <w:t xml:space="preserve">if you consider that your rights under Regulation (EU) 2018/1725 have been infringed </w:t>
      </w:r>
      <w:proofErr w:type="gramStart"/>
      <w:r w:rsidRPr="00B12B67">
        <w:rPr>
          <w:rFonts w:ascii="Calibri" w:eastAsia="Calibri" w:hAnsi="Calibri" w:cs="Calibri"/>
          <w:sz w:val="22"/>
        </w:rPr>
        <w:t>as a result</w:t>
      </w:r>
      <w:proofErr w:type="gramEnd"/>
      <w:r w:rsidRPr="00B12B67">
        <w:rPr>
          <w:rFonts w:ascii="Calibri" w:eastAsia="Calibri" w:hAnsi="Calibri" w:cs="Calibri"/>
          <w:sz w:val="22"/>
        </w:rPr>
        <w:t xml:space="preserve"> of the processing of your personal data by the Data Controller.</w:t>
      </w:r>
    </w:p>
    <w:p w14:paraId="257BF8F0" w14:textId="77777777" w:rsidR="00872AE5" w:rsidRPr="00B12B67" w:rsidRDefault="00872AE5" w:rsidP="00872AE5">
      <w:pPr>
        <w:numPr>
          <w:ilvl w:val="0"/>
          <w:numId w:val="21"/>
        </w:numPr>
        <w:spacing w:after="200" w:line="240" w:lineRule="auto"/>
        <w:rPr>
          <w:rFonts w:ascii="Calibri" w:eastAsia="Calibri" w:hAnsi="Calibri" w:cs="Calibri"/>
          <w:b/>
          <w:sz w:val="22"/>
          <w:u w:val="single"/>
        </w:rPr>
      </w:pPr>
      <w:r w:rsidRPr="00B12B67">
        <w:rPr>
          <w:rFonts w:ascii="Calibri" w:eastAsia="Calibri" w:hAnsi="Calibri" w:cs="Calibri"/>
          <w:b/>
          <w:sz w:val="22"/>
          <w:u w:val="single"/>
        </w:rPr>
        <w:t xml:space="preserve">Where to find </w:t>
      </w:r>
      <w:proofErr w:type="gramStart"/>
      <w:r w:rsidRPr="00B12B67">
        <w:rPr>
          <w:rFonts w:ascii="Calibri" w:eastAsia="Calibri" w:hAnsi="Calibri" w:cs="Calibri"/>
          <w:b/>
          <w:sz w:val="22"/>
          <w:u w:val="single"/>
        </w:rPr>
        <w:t>more detailed information</w:t>
      </w:r>
      <w:proofErr w:type="gramEnd"/>
      <w:r w:rsidRPr="00B12B67">
        <w:rPr>
          <w:rFonts w:ascii="Calibri" w:eastAsia="Calibri" w:hAnsi="Calibri" w:cs="Calibri"/>
          <w:b/>
          <w:sz w:val="22"/>
          <w:u w:val="single"/>
        </w:rPr>
        <w:t>?</w:t>
      </w:r>
    </w:p>
    <w:p w14:paraId="2009CD75" w14:textId="77777777" w:rsidR="00872AE5" w:rsidRPr="00B12B67" w:rsidRDefault="00872AE5" w:rsidP="00872AE5">
      <w:pPr>
        <w:rPr>
          <w:rFonts w:ascii="Calibri" w:eastAsia="Calibri" w:hAnsi="Calibri" w:cs="Calibri"/>
          <w:sz w:val="22"/>
        </w:rPr>
      </w:pPr>
      <w:r w:rsidRPr="00B12B67">
        <w:rPr>
          <w:rFonts w:ascii="Calibri" w:eastAsia="Calibri" w:hAnsi="Calibri" w:cs="Calibri"/>
          <w:sz w:val="22"/>
        </w:rPr>
        <w:t xml:space="preserve">The Commission Data Protection Officer (DPO) publishes the register of all processing operations on personal data by the Commission, which </w:t>
      </w:r>
      <w:proofErr w:type="gramStart"/>
      <w:r w:rsidRPr="00B12B67">
        <w:rPr>
          <w:rFonts w:ascii="Calibri" w:eastAsia="Calibri" w:hAnsi="Calibri" w:cs="Calibri"/>
          <w:sz w:val="22"/>
        </w:rPr>
        <w:t>have been documented and notified to him</w:t>
      </w:r>
      <w:proofErr w:type="gramEnd"/>
      <w:r w:rsidRPr="00B12B67">
        <w:rPr>
          <w:rFonts w:ascii="Calibri" w:eastAsia="Calibri" w:hAnsi="Calibri" w:cs="Calibri"/>
          <w:sz w:val="22"/>
        </w:rPr>
        <w:t xml:space="preserve">. You may access the register via the following link: </w:t>
      </w:r>
      <w:hyperlink r:id="rId22" w:history="1">
        <w:r w:rsidRPr="00B12B67">
          <w:rPr>
            <w:rFonts w:ascii="Calibri" w:eastAsia="Calibri" w:hAnsi="Calibri" w:cs="Calibri"/>
            <w:color w:val="0000FF"/>
            <w:sz w:val="22"/>
            <w:u w:val="single"/>
          </w:rPr>
          <w:t>http://ec.europa.eu/dpo-register</w:t>
        </w:r>
      </w:hyperlink>
      <w:r w:rsidRPr="00B12B67">
        <w:rPr>
          <w:rFonts w:ascii="Calibri" w:eastAsia="Calibri" w:hAnsi="Calibri" w:cs="Calibri"/>
          <w:sz w:val="22"/>
        </w:rPr>
        <w:t>.</w:t>
      </w:r>
    </w:p>
    <w:p w14:paraId="331BB2CF" w14:textId="77777777" w:rsidR="00872AE5" w:rsidRPr="00B12B67" w:rsidRDefault="00872AE5" w:rsidP="00872AE5">
      <w:pPr>
        <w:rPr>
          <w:rFonts w:ascii="Calibri" w:hAnsi="Calibri" w:cs="Calibri"/>
          <w:sz w:val="22"/>
        </w:rPr>
      </w:pPr>
      <w:r>
        <w:rPr>
          <w:rFonts w:ascii="Calibri" w:eastAsia="Calibri" w:hAnsi="Calibri" w:cs="Calibri"/>
          <w:sz w:val="22"/>
        </w:rPr>
        <w:t>The</w:t>
      </w:r>
      <w:r w:rsidRPr="00B12B67">
        <w:rPr>
          <w:rFonts w:ascii="Calibri" w:eastAsia="Calibri" w:hAnsi="Calibri" w:cs="Calibri"/>
          <w:sz w:val="22"/>
        </w:rPr>
        <w:t>s</w:t>
      </w:r>
      <w:r>
        <w:rPr>
          <w:rFonts w:ascii="Calibri" w:eastAsia="Calibri" w:hAnsi="Calibri" w:cs="Calibri"/>
          <w:sz w:val="22"/>
        </w:rPr>
        <w:t>e</w:t>
      </w:r>
      <w:r w:rsidRPr="00B12B67">
        <w:rPr>
          <w:rFonts w:ascii="Calibri" w:eastAsia="Calibri" w:hAnsi="Calibri" w:cs="Calibri"/>
          <w:sz w:val="22"/>
        </w:rPr>
        <w:t xml:space="preserve"> specific processing operation</w:t>
      </w:r>
      <w:r>
        <w:rPr>
          <w:rFonts w:ascii="Calibri" w:eastAsia="Calibri" w:hAnsi="Calibri" w:cs="Calibri"/>
          <w:sz w:val="22"/>
        </w:rPr>
        <w:t>s</w:t>
      </w:r>
      <w:r w:rsidRPr="00B12B67">
        <w:rPr>
          <w:rFonts w:ascii="Calibri" w:eastAsia="Calibri" w:hAnsi="Calibri" w:cs="Calibri"/>
          <w:sz w:val="22"/>
        </w:rPr>
        <w:t xml:space="preserve"> </w:t>
      </w:r>
      <w:r>
        <w:rPr>
          <w:rFonts w:ascii="Calibri" w:eastAsia="Calibri" w:hAnsi="Calibri" w:cs="Calibri"/>
          <w:sz w:val="22"/>
        </w:rPr>
        <w:t>will be</w:t>
      </w:r>
      <w:r w:rsidRPr="00B12B67">
        <w:rPr>
          <w:rFonts w:ascii="Calibri" w:eastAsia="Calibri" w:hAnsi="Calibri" w:cs="Calibri"/>
          <w:sz w:val="22"/>
        </w:rPr>
        <w:t xml:space="preserve"> included in the DPO’s public register with the following Record reference</w:t>
      </w:r>
      <w:r>
        <w:rPr>
          <w:rFonts w:ascii="Calibri" w:eastAsia="Calibri" w:hAnsi="Calibri" w:cs="Calibri"/>
          <w:sz w:val="22"/>
        </w:rPr>
        <w:t>s</w:t>
      </w:r>
      <w:r w:rsidRPr="00B12B67">
        <w:rPr>
          <w:rFonts w:ascii="Calibri" w:eastAsia="Calibri" w:hAnsi="Calibri" w:cs="Calibri"/>
          <w:sz w:val="22"/>
        </w:rPr>
        <w:t xml:space="preserve">: </w:t>
      </w:r>
      <w:r w:rsidRPr="0014209C">
        <w:rPr>
          <w:rFonts w:ascii="Calibri" w:eastAsia="Calibri" w:hAnsi="Calibri" w:cs="Calibri"/>
          <w:sz w:val="22"/>
        </w:rPr>
        <w:t xml:space="preserve">DPR-EC-01066 </w:t>
      </w:r>
      <w:r>
        <w:rPr>
          <w:rFonts w:ascii="Calibri" w:eastAsia="Calibri" w:hAnsi="Calibri" w:cs="Calibri"/>
          <w:sz w:val="22"/>
        </w:rPr>
        <w:t>and DPR-EC-00656.</w:t>
      </w:r>
    </w:p>
    <w:p w14:paraId="48A7769B" w14:textId="77777777" w:rsidR="00872AE5" w:rsidRPr="00334821" w:rsidRDefault="00872AE5" w:rsidP="00872AE5">
      <w:pPr>
        <w:spacing w:before="120" w:after="120"/>
        <w:rPr>
          <w:noProof/>
        </w:rPr>
      </w:pPr>
    </w:p>
    <w:p w14:paraId="7770FDA8" w14:textId="77777777" w:rsidR="00872AE5" w:rsidRDefault="00872AE5" w:rsidP="00872AE5">
      <w:pPr>
        <w:spacing w:before="120" w:after="120"/>
        <w:jc w:val="center"/>
        <w:rPr>
          <w:b/>
          <w:noProof/>
          <w:sz w:val="28"/>
        </w:rPr>
      </w:pPr>
    </w:p>
    <w:p w14:paraId="46CA982A" w14:textId="2985C899" w:rsidR="00872AE5" w:rsidRDefault="00872AE5" w:rsidP="00872AE5">
      <w:pPr>
        <w:spacing w:before="120" w:after="120"/>
        <w:rPr>
          <w:lang w:val="en-US"/>
        </w:rPr>
      </w:pPr>
    </w:p>
    <w:p w14:paraId="0C6D525A" w14:textId="77777777" w:rsidR="00872AE5" w:rsidRPr="00F45827" w:rsidRDefault="00872AE5" w:rsidP="00872AE5">
      <w:pPr>
        <w:spacing w:before="120" w:after="120"/>
        <w:rPr>
          <w:lang w:val="en-US"/>
        </w:rPr>
      </w:pPr>
    </w:p>
    <w:p w14:paraId="0B9FB43B" w14:textId="74FE38F8" w:rsidR="00872AE5" w:rsidRDefault="00872AE5" w:rsidP="00872AE5">
      <w:pPr>
        <w:spacing w:before="120" w:after="120"/>
        <w:jc w:val="center"/>
        <w:rPr>
          <w:b/>
          <w:noProof/>
          <w:sz w:val="28"/>
        </w:rPr>
      </w:pPr>
      <w:r w:rsidRPr="00334821">
        <w:rPr>
          <w:b/>
          <w:noProof/>
          <w:sz w:val="28"/>
        </w:rPr>
        <w:t xml:space="preserve"> </w:t>
      </w:r>
    </w:p>
    <w:p w14:paraId="763126C3" w14:textId="26957431" w:rsidR="00872AE5" w:rsidRDefault="00872AE5" w:rsidP="00872AE5"/>
    <w:p w14:paraId="4E9747A1" w14:textId="77777777" w:rsidR="00872AE5" w:rsidRPr="00872AE5" w:rsidRDefault="00872AE5" w:rsidP="00872AE5"/>
    <w:sectPr w:rsidR="00872AE5" w:rsidRPr="00872AE5" w:rsidSect="00A23440">
      <w:headerReference w:type="even" r:id="rId23"/>
      <w:headerReference w:type="default" r:id="rId24"/>
      <w:footerReference w:type="even" r:id="rId25"/>
      <w:footerReference w:type="default" r:id="rId26"/>
      <w:headerReference w:type="first" r:id="rId27"/>
      <w:footerReference w:type="first" r:id="rId28"/>
      <w:pgSz w:w="11904" w:h="16840"/>
      <w:pgMar w:top="1233" w:right="1411" w:bottom="1985" w:left="1418" w:header="720"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1B4D" w14:textId="77777777" w:rsidR="005B05A1" w:rsidRDefault="005B05A1" w:rsidP="00E233FC">
      <w:r>
        <w:separator/>
      </w:r>
    </w:p>
  </w:endnote>
  <w:endnote w:type="continuationSeparator" w:id="0">
    <w:p w14:paraId="7B50ED11" w14:textId="77777777" w:rsidR="005B05A1" w:rsidRDefault="005B05A1" w:rsidP="00E233FC">
      <w:r>
        <w:continuationSeparator/>
      </w:r>
    </w:p>
  </w:endnote>
  <w:endnote w:type="continuationNotice" w:id="1">
    <w:p w14:paraId="23068C3F" w14:textId="77777777" w:rsidR="005B05A1" w:rsidRDefault="005B0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95077" w14:textId="77777777" w:rsidR="00182B46" w:rsidRDefault="00182B46" w:rsidP="00E233FC">
    <w:r>
      <w:fldChar w:fldCharType="begin"/>
    </w:r>
    <w:r>
      <w:instrText xml:space="preserve"> PAGE   \* MERGEFORMAT </w:instrText>
    </w:r>
    <w:r>
      <w:fldChar w:fldCharType="separate"/>
    </w:r>
    <w:r>
      <w:t>10</w:t>
    </w:r>
    <w:r>
      <w:fldChar w:fldCharType="end"/>
    </w:r>
    <w:r>
      <w:t xml:space="preserve"> </w:t>
    </w:r>
  </w:p>
  <w:p w14:paraId="2730AE70" w14:textId="77777777" w:rsidR="00182B46" w:rsidRDefault="00182B46" w:rsidP="00E233FC">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88196"/>
      <w:docPartObj>
        <w:docPartGallery w:val="Page Numbers (Bottom of Page)"/>
        <w:docPartUnique/>
      </w:docPartObj>
    </w:sdtPr>
    <w:sdtEndPr>
      <w:rPr>
        <w:noProof/>
      </w:rPr>
    </w:sdtEndPr>
    <w:sdtContent>
      <w:p w14:paraId="76A44293" w14:textId="26896BC1" w:rsidR="00A23440" w:rsidRDefault="00A23440">
        <w:pPr>
          <w:pStyle w:val="Footer"/>
          <w:jc w:val="center"/>
        </w:pPr>
        <w:r>
          <w:fldChar w:fldCharType="begin"/>
        </w:r>
        <w:r>
          <w:instrText xml:space="preserve"> PAGE   \* MERGEFORMAT </w:instrText>
        </w:r>
        <w:r>
          <w:fldChar w:fldCharType="separate"/>
        </w:r>
        <w:r w:rsidR="00B66419">
          <w:rPr>
            <w:noProof/>
          </w:rPr>
          <w:t>11</w:t>
        </w:r>
        <w:r>
          <w:rPr>
            <w:noProof/>
          </w:rPr>
          <w:fldChar w:fldCharType="end"/>
        </w:r>
      </w:p>
    </w:sdtContent>
  </w:sdt>
  <w:p w14:paraId="270F79F0" w14:textId="5B62C173" w:rsidR="00182B46" w:rsidRDefault="00182B46" w:rsidP="00E233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0B71" w14:textId="77777777" w:rsidR="00182B46" w:rsidRDefault="00182B46" w:rsidP="00E233FC">
    <w:r>
      <w:fldChar w:fldCharType="begin"/>
    </w:r>
    <w:r>
      <w:instrText xml:space="preserve"> PAGE   \* MERGEFORMAT </w:instrText>
    </w:r>
    <w:r>
      <w:fldChar w:fldCharType="separate"/>
    </w:r>
    <w:r>
      <w:t>10</w:t>
    </w:r>
    <w:r>
      <w:fldChar w:fldCharType="end"/>
    </w:r>
    <w:r>
      <w:t xml:space="preserve"> </w:t>
    </w:r>
  </w:p>
  <w:p w14:paraId="7B2FAEB6" w14:textId="77777777" w:rsidR="00182B46" w:rsidRDefault="00182B46" w:rsidP="00E233FC">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1ADB" w14:textId="77777777" w:rsidR="005B05A1" w:rsidRDefault="005B05A1" w:rsidP="00E233FC">
      <w:r>
        <w:separator/>
      </w:r>
    </w:p>
  </w:footnote>
  <w:footnote w:type="continuationSeparator" w:id="0">
    <w:p w14:paraId="195416AF" w14:textId="77777777" w:rsidR="005B05A1" w:rsidRDefault="005B05A1" w:rsidP="00E233FC">
      <w:r>
        <w:continuationSeparator/>
      </w:r>
    </w:p>
  </w:footnote>
  <w:footnote w:type="continuationNotice" w:id="1">
    <w:p w14:paraId="22700EB4" w14:textId="77777777" w:rsidR="005B05A1" w:rsidRDefault="005B05A1">
      <w:pPr>
        <w:spacing w:after="0" w:line="240" w:lineRule="auto"/>
      </w:pPr>
    </w:p>
  </w:footnote>
  <w:footnote w:id="2">
    <w:p w14:paraId="5FD8E515" w14:textId="0A800A93" w:rsidR="00182B46" w:rsidRDefault="00182B46" w:rsidP="005918E4">
      <w:pPr>
        <w:pStyle w:val="FootnoteText"/>
      </w:pPr>
      <w:r>
        <w:rPr>
          <w:rStyle w:val="FootnoteReference"/>
        </w:rPr>
        <w:footnoteRef/>
      </w:r>
      <w:r w:rsidR="00A23440">
        <w:t xml:space="preserve"> S</w:t>
      </w:r>
      <w:r>
        <w:t>ee Article 13.1 of the horizontal rules.</w:t>
      </w:r>
    </w:p>
  </w:footnote>
  <w:footnote w:id="3">
    <w:p w14:paraId="5D99CF98" w14:textId="77777777" w:rsidR="00182B46" w:rsidRPr="00B626D3" w:rsidRDefault="00182B46">
      <w:pPr>
        <w:pStyle w:val="footnotedescription"/>
        <w:rPr>
          <w:lang w:val="en-IE"/>
        </w:rPr>
      </w:pPr>
      <w:r>
        <w:rPr>
          <w:rStyle w:val="footnotemark"/>
        </w:rPr>
        <w:footnoteRef/>
      </w:r>
      <w:r w:rsidRPr="00B626D3">
        <w:rPr>
          <w:lang w:val="en-IE"/>
        </w:rPr>
        <w:t xml:space="preserve">  Commission Decision (EU, </w:t>
      </w:r>
      <w:proofErr w:type="spellStart"/>
      <w:proofErr w:type="gramStart"/>
      <w:r w:rsidRPr="00B626D3">
        <w:rPr>
          <w:lang w:val="en-IE"/>
        </w:rPr>
        <w:t>Euratom</w:t>
      </w:r>
      <w:proofErr w:type="spellEnd"/>
      <w:proofErr w:type="gramEnd"/>
      <w:r w:rsidRPr="00B626D3">
        <w:rPr>
          <w:lang w:val="en-IE"/>
        </w:rPr>
        <w:t xml:space="preserve">) 2015/443 of 13 March 2015 on Security in the Commission (OJ L 72, 17.3.2015, p. 41). </w:t>
      </w:r>
    </w:p>
  </w:footnote>
  <w:footnote w:id="4">
    <w:p w14:paraId="70BDEB35" w14:textId="77777777" w:rsidR="00182B46" w:rsidRPr="00B626D3" w:rsidRDefault="00182B46" w:rsidP="00680A34">
      <w:pPr>
        <w:pStyle w:val="footnotedescription"/>
        <w:spacing w:line="271" w:lineRule="auto"/>
        <w:jc w:val="both"/>
        <w:rPr>
          <w:lang w:val="en-IE"/>
        </w:rPr>
      </w:pPr>
      <w:r>
        <w:rPr>
          <w:rStyle w:val="footnotemark"/>
        </w:rPr>
        <w:footnoteRef/>
      </w:r>
      <w:r w:rsidRPr="00B626D3">
        <w:rPr>
          <w:lang w:val="en-IE"/>
        </w:rPr>
        <w:t xml:space="preserve"> Commission Decision (EU, </w:t>
      </w:r>
      <w:proofErr w:type="spellStart"/>
      <w:r w:rsidRPr="00B626D3">
        <w:rPr>
          <w:lang w:val="en-IE"/>
        </w:rPr>
        <w:t>Euratom</w:t>
      </w:r>
      <w:proofErr w:type="spellEnd"/>
      <w:r w:rsidRPr="00B626D3">
        <w:rPr>
          <w:lang w:val="en-IE"/>
        </w:rPr>
        <w:t xml:space="preserve">) 2015/444 of 13 March 2015 on the security rules for protecting EU classified information (OJ L 72, 17.3.2015, p. 53). </w:t>
      </w:r>
    </w:p>
  </w:footnote>
  <w:footnote w:id="5">
    <w:p w14:paraId="6DC9C969" w14:textId="65BE8278" w:rsidR="00182B46" w:rsidRPr="00B626D3" w:rsidRDefault="00182B46" w:rsidP="002B7B16">
      <w:pPr>
        <w:pStyle w:val="footnotedescription"/>
        <w:spacing w:after="5" w:line="249" w:lineRule="auto"/>
        <w:ind w:left="142" w:right="3" w:hanging="142"/>
        <w:jc w:val="both"/>
        <w:rPr>
          <w:lang w:val="en-IE"/>
        </w:rPr>
      </w:pPr>
      <w:r>
        <w:rPr>
          <w:rStyle w:val="footnotemark"/>
        </w:rPr>
        <w:footnoteRef/>
      </w:r>
      <w:r w:rsidRPr="00B626D3">
        <w:rPr>
          <w:lang w:val="en-IE"/>
        </w:rPr>
        <w:t xml:space="preserve"> These exceptions </w:t>
      </w:r>
      <w:proofErr w:type="gramStart"/>
      <w:r w:rsidRPr="00B626D3">
        <w:rPr>
          <w:lang w:val="en-IE"/>
        </w:rPr>
        <w:t>are intended</w:t>
      </w:r>
      <w:proofErr w:type="gramEnd"/>
      <w:r w:rsidRPr="00B626D3">
        <w:rPr>
          <w:lang w:val="en-IE"/>
        </w:rPr>
        <w:t xml:space="preserve"> to protect public security, military affairs, international relations, financial, monetary or economic policy, privacy and integrity of the individual, commercial interests, court proceedings and legal advice, inspections/investigations/audits and the institution's decision</w:t>
      </w:r>
      <w:r>
        <w:rPr>
          <w:lang w:val="en-IE"/>
        </w:rPr>
        <w:t>-making</w:t>
      </w:r>
      <w:r w:rsidRPr="00B626D3">
        <w:rPr>
          <w:lang w:val="en-IE"/>
        </w:rPr>
        <w:t xml:space="preserve"> process.   </w:t>
      </w:r>
    </w:p>
  </w:footnote>
  <w:footnote w:id="6">
    <w:p w14:paraId="486877FE" w14:textId="77777777" w:rsidR="00182B46" w:rsidRDefault="00182B46" w:rsidP="00A23440">
      <w:pPr>
        <w:pStyle w:val="FootnoteText"/>
        <w:ind w:left="284" w:hanging="284"/>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 w:id="7">
    <w:p w14:paraId="6AD0360B" w14:textId="77777777" w:rsidR="00182B46" w:rsidRDefault="00182B46" w:rsidP="00A23440">
      <w:pPr>
        <w:pStyle w:val="FootnoteText"/>
        <w:ind w:left="284" w:hanging="284"/>
      </w:pPr>
      <w:r>
        <w:rPr>
          <w:rStyle w:val="FootnoteReference"/>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8">
    <w:p w14:paraId="7A7494EE" w14:textId="77777777" w:rsidR="00182B46" w:rsidRDefault="00182B46" w:rsidP="00EB4AD9">
      <w:pPr>
        <w:pStyle w:val="FootnoteText"/>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9">
    <w:p w14:paraId="65826AFD" w14:textId="77777777" w:rsidR="00182B46" w:rsidRDefault="00182B46" w:rsidP="00EB4AD9">
      <w:pPr>
        <w:pStyle w:val="FootnoteText"/>
      </w:pPr>
      <w:r>
        <w:rPr>
          <w:rStyle w:val="FootnoteReference"/>
        </w:rPr>
        <w:footnoteRef/>
      </w:r>
      <w:r>
        <w:t xml:space="preserve"> </w:t>
      </w:r>
      <w:r>
        <w:tab/>
        <w:t>Idem</w:t>
      </w:r>
    </w:p>
  </w:footnote>
  <w:footnote w:id="10">
    <w:p w14:paraId="1C526D74" w14:textId="77777777" w:rsidR="00182B46" w:rsidRDefault="00182B46" w:rsidP="00EB4AD9">
      <w:pPr>
        <w:pStyle w:val="FootnoteText"/>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 w:id="11">
    <w:p w14:paraId="566674D0" w14:textId="77777777" w:rsidR="00182B46" w:rsidRDefault="00182B46" w:rsidP="00EB4AD9">
      <w:pPr>
        <w:pStyle w:val="FootnoteText"/>
      </w:pPr>
      <w:r>
        <w:rPr>
          <w:rStyle w:val="FootnoteReference"/>
        </w:rPr>
        <w:footnoteRef/>
      </w:r>
      <w:r>
        <w:t xml:space="preserve"> </w:t>
      </w:r>
      <w:r w:rsidRPr="00972B0E">
        <w:rPr>
          <w:lang w:val="en-IE"/>
        </w:rPr>
        <w:tab/>
      </w:r>
      <w:r>
        <w:t xml:space="preserve">It is mandatory to use </w:t>
      </w:r>
      <w:r>
        <w:rPr>
          <w:u w:val="single"/>
        </w:rPr>
        <w:t>exactly</w:t>
      </w:r>
      <w:r>
        <w:t xml:space="preserve"> the same name used when registering in the Transparency Register.</w:t>
      </w:r>
    </w:p>
  </w:footnote>
  <w:footnote w:id="12">
    <w:p w14:paraId="339C20B6" w14:textId="77777777" w:rsidR="00182B46" w:rsidRDefault="00182B46" w:rsidP="00EB4AD9">
      <w:pPr>
        <w:pStyle w:val="FootnoteText"/>
      </w:pPr>
      <w:r>
        <w:rPr>
          <w:rStyle w:val="FootnoteReference"/>
        </w:rPr>
        <w:footnoteRef/>
      </w:r>
      <w:r>
        <w:t xml:space="preserve"> </w:t>
      </w:r>
      <w:r w:rsidRPr="00A96C36">
        <w:tab/>
        <w:t>Idem</w:t>
      </w:r>
    </w:p>
  </w:footnote>
  <w:footnote w:id="13">
    <w:p w14:paraId="15541F07" w14:textId="77777777" w:rsidR="00182B46" w:rsidRPr="002D4C37" w:rsidRDefault="00182B46" w:rsidP="00872AE5">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14">
    <w:p w14:paraId="5736FE39" w14:textId="77777777" w:rsidR="00182B46" w:rsidRPr="002D4C37" w:rsidRDefault="00182B46" w:rsidP="00872AE5">
      <w:pPr>
        <w:pStyle w:val="FootnoteText"/>
      </w:pPr>
      <w:r>
        <w:rPr>
          <w:rStyle w:val="FootnoteReference"/>
        </w:rPr>
        <w:footnoteRef/>
      </w:r>
      <w:r>
        <w:t xml:space="preserve"> </w:t>
      </w:r>
      <w:r>
        <w:tab/>
      </w:r>
      <w:r w:rsidRPr="002D4C37">
        <w:t xml:space="preserve">Commission Decision </w:t>
      </w:r>
      <w:proofErr w:type="gramStart"/>
      <w:r w:rsidRPr="002D4C37">
        <w:t>C(</w:t>
      </w:r>
      <w:proofErr w:type="gramEnd"/>
      <w:r w:rsidRPr="002D4C37">
        <w:t>2016)</w:t>
      </w:r>
      <w:r>
        <w:t xml:space="preserve"> </w:t>
      </w:r>
      <w:r w:rsidRPr="002D4C37">
        <w:t>3301</w:t>
      </w:r>
      <w:r>
        <w:t xml:space="preserve"> </w:t>
      </w:r>
      <w:r w:rsidRPr="002D4C37">
        <w:t>establishing horizontal rules on the creation and operation of Commission expert groups</w:t>
      </w:r>
      <w:r>
        <w:t>.</w:t>
      </w:r>
    </w:p>
  </w:footnote>
  <w:footnote w:id="15">
    <w:p w14:paraId="3480B7C3" w14:textId="77777777" w:rsidR="00182B46" w:rsidRDefault="00182B46" w:rsidP="00872AE5">
      <w:pPr>
        <w:pStyle w:val="FootnoteText"/>
        <w:rPr>
          <w:lang w:val="fr-BE"/>
        </w:rPr>
      </w:pPr>
      <w:r>
        <w:rPr>
          <w:rStyle w:val="FootnoteReference"/>
        </w:rPr>
        <w:footnoteRef/>
      </w:r>
      <w:r>
        <w:rPr>
          <w:lang w:val="fr-BE"/>
        </w:rPr>
        <w:t xml:space="preserve"> </w:t>
      </w:r>
      <w:r>
        <w:rPr>
          <w:lang w:val="fr-BE"/>
        </w:rPr>
        <w:tab/>
      </w:r>
      <w:proofErr w:type="gramStart"/>
      <w:r>
        <w:rPr>
          <w:lang w:val="fr-BE"/>
        </w:rPr>
        <w:t>C(</w:t>
      </w:r>
      <w:proofErr w:type="gramEnd"/>
      <w:r>
        <w:rPr>
          <w:lang w:val="fr-BE"/>
        </w:rPr>
        <w:t>2016) 3301, Article 2.1.</w:t>
      </w:r>
    </w:p>
  </w:footnote>
  <w:footnote w:id="16">
    <w:p w14:paraId="491688BC" w14:textId="77777777" w:rsidR="00182B46" w:rsidRDefault="00182B46" w:rsidP="00872AE5">
      <w:pPr>
        <w:pStyle w:val="FootnoteText"/>
        <w:rPr>
          <w:lang w:val="fr-BE"/>
        </w:rPr>
      </w:pPr>
      <w:r>
        <w:rPr>
          <w:rStyle w:val="FootnoteReference"/>
        </w:rPr>
        <w:footnoteRef/>
      </w:r>
      <w:r>
        <w:rPr>
          <w:lang w:val="fr-BE"/>
        </w:rPr>
        <w:t xml:space="preserve"> </w:t>
      </w:r>
      <w:r>
        <w:rPr>
          <w:lang w:val="fr-BE"/>
        </w:rPr>
        <w:tab/>
        <w:t>Idem, Article 3.</w:t>
      </w:r>
    </w:p>
  </w:footnote>
  <w:footnote w:id="17">
    <w:p w14:paraId="0088666C" w14:textId="77777777" w:rsidR="00182B46" w:rsidRDefault="00182B46" w:rsidP="00872AE5">
      <w:pPr>
        <w:pStyle w:val="FootnoteText"/>
      </w:pPr>
      <w:r>
        <w:rPr>
          <w:rStyle w:val="FootnoteReference"/>
        </w:rPr>
        <w:footnoteRef/>
      </w:r>
      <w:r w:rsidRPr="00B13FC8">
        <w:rPr>
          <w:lang w:val="fr-BE"/>
        </w:rPr>
        <w:t xml:space="preserve"> </w:t>
      </w:r>
      <w:r w:rsidRPr="00B13FC8">
        <w:rPr>
          <w:lang w:val="fr-BE"/>
        </w:rPr>
        <w:tab/>
        <w:t xml:space="preserve">Idem, Article 7.2. </w:t>
      </w:r>
      <w:r>
        <w:t>(a).</w:t>
      </w:r>
    </w:p>
  </w:footnote>
  <w:footnote w:id="18">
    <w:p w14:paraId="0BCDF3B6" w14:textId="77777777" w:rsidR="00182B46" w:rsidRDefault="00182B46" w:rsidP="00872AE5">
      <w:pPr>
        <w:pStyle w:val="FootnoteText"/>
      </w:pPr>
      <w:r>
        <w:rPr>
          <w:rStyle w:val="FootnoteReference"/>
        </w:rPr>
        <w:footnoteRef/>
      </w:r>
      <w:r>
        <w:t xml:space="preserve"> </w:t>
      </w:r>
      <w:r>
        <w:tab/>
        <w:t>Idem, Article 11.</w:t>
      </w:r>
    </w:p>
  </w:footnote>
  <w:footnote w:id="19">
    <w:p w14:paraId="770B429D" w14:textId="77777777" w:rsidR="00182B46" w:rsidRPr="002D4C37" w:rsidRDefault="00182B46" w:rsidP="00872AE5">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20">
    <w:p w14:paraId="060780E7" w14:textId="77777777" w:rsidR="00182B46" w:rsidRPr="002D4C37" w:rsidRDefault="00182B46" w:rsidP="00872AE5">
      <w:pPr>
        <w:pStyle w:val="FootnoteText"/>
      </w:pPr>
      <w:r>
        <w:rPr>
          <w:rStyle w:val="FootnoteReference"/>
        </w:rPr>
        <w:footnoteRef/>
      </w:r>
      <w:r>
        <w:t xml:space="preserve"> </w:t>
      </w:r>
      <w:r>
        <w:tab/>
      </w:r>
      <w:r w:rsidRPr="002D4C37">
        <w:t xml:space="preserve">Commission Decision </w:t>
      </w:r>
      <w:proofErr w:type="gramStart"/>
      <w:r w:rsidRPr="002D4C37">
        <w:t>C(</w:t>
      </w:r>
      <w:proofErr w:type="gramEnd"/>
      <w:r w:rsidRPr="002D4C37">
        <w:t>2016)</w:t>
      </w:r>
      <w:r>
        <w:t xml:space="preserve"> </w:t>
      </w:r>
      <w:r w:rsidRPr="002D4C37">
        <w:t>3301</w:t>
      </w:r>
      <w:r>
        <w:t xml:space="preserve"> </w:t>
      </w:r>
      <w:r w:rsidRPr="002D4C37">
        <w:t>establishing horizontal rules on the creation and operation of Commission expert groups</w:t>
      </w:r>
      <w:r>
        <w:t>.</w:t>
      </w:r>
    </w:p>
  </w:footnote>
  <w:footnote w:id="21">
    <w:p w14:paraId="646BA6EA" w14:textId="77777777" w:rsidR="00182B46" w:rsidRPr="00E663A9" w:rsidRDefault="00182B46" w:rsidP="00872AE5">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22">
    <w:p w14:paraId="45A0E047" w14:textId="77777777" w:rsidR="00182B46" w:rsidRPr="000F1BB3" w:rsidRDefault="00182B46" w:rsidP="00872AE5">
      <w:pPr>
        <w:pStyle w:val="FootnoteText"/>
      </w:pPr>
      <w:r>
        <w:rPr>
          <w:rStyle w:val="FootnoteReference"/>
        </w:rPr>
        <w:footnoteRef/>
      </w:r>
      <w:r w:rsidRPr="00EA2763">
        <w:t xml:space="preserve"> </w:t>
      </w:r>
      <w:r w:rsidRPr="00EA2763">
        <w:tab/>
        <w:t xml:space="preserve">Commission Decision </w:t>
      </w:r>
      <w:proofErr w:type="gramStart"/>
      <w:r w:rsidRPr="00EA2763">
        <w:t>C(</w:t>
      </w:r>
      <w:proofErr w:type="gramEnd"/>
      <w:r w:rsidRPr="00EA2763">
        <w:t xml:space="preserve">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E2BD" w14:textId="77777777" w:rsidR="00A23440" w:rsidRDefault="00A23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98B4" w14:textId="77777777" w:rsidR="00A23440" w:rsidRDefault="00A23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9DC2" w14:textId="77777777" w:rsidR="00A23440" w:rsidRDefault="00A2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A07AA"/>
    <w:multiLevelType w:val="hybridMultilevel"/>
    <w:tmpl w:val="480692C0"/>
    <w:lvl w:ilvl="0" w:tplc="734C90F2">
      <w:start w:val="1"/>
      <w:numFmt w:val="lowerLetter"/>
      <w:lvlText w:val="%1)"/>
      <w:lvlJc w:val="left"/>
      <w:pPr>
        <w:ind w:left="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A4A058">
      <w:start w:val="1"/>
      <w:numFmt w:val="lowerLetter"/>
      <w:lvlText w:val="%2"/>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66B5E6">
      <w:start w:val="1"/>
      <w:numFmt w:val="lowerRoman"/>
      <w:lvlText w:val="%3"/>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C63A42">
      <w:start w:val="1"/>
      <w:numFmt w:val="decimal"/>
      <w:lvlText w:val="%4"/>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6E6C54">
      <w:start w:val="1"/>
      <w:numFmt w:val="lowerLetter"/>
      <w:lvlText w:val="%5"/>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1CDA54">
      <w:start w:val="1"/>
      <w:numFmt w:val="lowerRoman"/>
      <w:lvlText w:val="%6"/>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5A51E2">
      <w:start w:val="1"/>
      <w:numFmt w:val="decimal"/>
      <w:lvlText w:val="%7"/>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84551E">
      <w:start w:val="1"/>
      <w:numFmt w:val="lowerLetter"/>
      <w:lvlText w:val="%8"/>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BA6748">
      <w:start w:val="1"/>
      <w:numFmt w:val="lowerRoman"/>
      <w:lvlText w:val="%9"/>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F5489"/>
    <w:multiLevelType w:val="hybridMultilevel"/>
    <w:tmpl w:val="AAB461D8"/>
    <w:lvl w:ilvl="0" w:tplc="20863198">
      <w:start w:val="1"/>
      <w:numFmt w:val="lowerLetter"/>
      <w:lvlText w:val="%1)"/>
      <w:lvlJc w:val="left"/>
      <w:pPr>
        <w:ind w:left="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649490">
      <w:start w:val="1"/>
      <w:numFmt w:val="lowerLetter"/>
      <w:lvlText w:val="%2"/>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F40586">
      <w:start w:val="1"/>
      <w:numFmt w:val="lowerRoman"/>
      <w:lvlText w:val="%3"/>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C29DC8">
      <w:start w:val="1"/>
      <w:numFmt w:val="decimal"/>
      <w:lvlText w:val="%4"/>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109CD4">
      <w:start w:val="1"/>
      <w:numFmt w:val="lowerLetter"/>
      <w:lvlText w:val="%5"/>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563954">
      <w:start w:val="1"/>
      <w:numFmt w:val="lowerRoman"/>
      <w:lvlText w:val="%6"/>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D896AA">
      <w:start w:val="1"/>
      <w:numFmt w:val="decimal"/>
      <w:lvlText w:val="%7"/>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C2B8DA">
      <w:start w:val="1"/>
      <w:numFmt w:val="lowerLetter"/>
      <w:lvlText w:val="%8"/>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063ACC">
      <w:start w:val="1"/>
      <w:numFmt w:val="lowerRoman"/>
      <w:lvlText w:val="%9"/>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2338A6"/>
    <w:multiLevelType w:val="hybridMultilevel"/>
    <w:tmpl w:val="D296438E"/>
    <w:lvl w:ilvl="0" w:tplc="FD7C00DA">
      <w:start w:val="1"/>
      <w:numFmt w:val="bullet"/>
      <w:lvlText w:val="-"/>
      <w:lvlJc w:val="left"/>
      <w:pPr>
        <w:ind w:left="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3B05050">
      <w:start w:val="1"/>
      <w:numFmt w:val="bullet"/>
      <w:lvlText w:val="o"/>
      <w:lvlJc w:val="left"/>
      <w:pPr>
        <w:ind w:left="1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ECB018">
      <w:start w:val="1"/>
      <w:numFmt w:val="bullet"/>
      <w:lvlText w:val="▪"/>
      <w:lvlJc w:val="left"/>
      <w:pPr>
        <w:ind w:left="1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201E12">
      <w:start w:val="1"/>
      <w:numFmt w:val="bullet"/>
      <w:lvlText w:val="•"/>
      <w:lvlJc w:val="left"/>
      <w:pPr>
        <w:ind w:left="2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FEFE9A">
      <w:start w:val="1"/>
      <w:numFmt w:val="bullet"/>
      <w:lvlText w:val="o"/>
      <w:lvlJc w:val="left"/>
      <w:pPr>
        <w:ind w:left="3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B046C4">
      <w:start w:val="1"/>
      <w:numFmt w:val="bullet"/>
      <w:lvlText w:val="▪"/>
      <w:lvlJc w:val="left"/>
      <w:pPr>
        <w:ind w:left="3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B50CE92">
      <w:start w:val="1"/>
      <w:numFmt w:val="bullet"/>
      <w:lvlText w:val="•"/>
      <w:lvlJc w:val="left"/>
      <w:pPr>
        <w:ind w:left="4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FE0CC8E">
      <w:start w:val="1"/>
      <w:numFmt w:val="bullet"/>
      <w:lvlText w:val="o"/>
      <w:lvlJc w:val="left"/>
      <w:pPr>
        <w:ind w:left="5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743E40">
      <w:start w:val="1"/>
      <w:numFmt w:val="bullet"/>
      <w:lvlText w:val="▪"/>
      <w:lvlJc w:val="left"/>
      <w:pPr>
        <w:ind w:left="61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B21DFB"/>
    <w:multiLevelType w:val="hybridMultilevel"/>
    <w:tmpl w:val="A5BCB13A"/>
    <w:lvl w:ilvl="0" w:tplc="AF9EEA1C">
      <w:start w:val="1"/>
      <w:numFmt w:val="bullet"/>
      <w:lvlText w:val="–"/>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4E4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6D7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6E0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02A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27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283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8D2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431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A11BE"/>
    <w:multiLevelType w:val="hybridMultilevel"/>
    <w:tmpl w:val="C5B8A57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81659DF"/>
    <w:multiLevelType w:val="hybridMultilevel"/>
    <w:tmpl w:val="FEE8BA56"/>
    <w:lvl w:ilvl="0" w:tplc="EE3C35A2">
      <w:start w:val="1"/>
      <w:numFmt w:val="bullet"/>
      <w:lvlText w:val="-"/>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EE7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6C4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E1E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4D4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E8B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847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605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4CB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E5ABD"/>
    <w:multiLevelType w:val="hybridMultilevel"/>
    <w:tmpl w:val="8D546050"/>
    <w:lvl w:ilvl="0" w:tplc="656C5DE4">
      <w:start w:val="1"/>
      <w:numFmt w:val="bullet"/>
      <w:lvlText w:val="-"/>
      <w:lvlJc w:val="left"/>
      <w:pPr>
        <w:ind w:left="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F0A016">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CC9DC6">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CE61F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A02D4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C86907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5A5B2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00C2FC">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BE641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9E4156F"/>
    <w:multiLevelType w:val="hybridMultilevel"/>
    <w:tmpl w:val="D7462A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9EE1982"/>
    <w:multiLevelType w:val="hybridMultilevel"/>
    <w:tmpl w:val="9EBE7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41BA422D"/>
    <w:multiLevelType w:val="hybridMultilevel"/>
    <w:tmpl w:val="E750A7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4BBF31AC"/>
    <w:multiLevelType w:val="hybridMultilevel"/>
    <w:tmpl w:val="94D8C63C"/>
    <w:lvl w:ilvl="0" w:tplc="04090005">
      <w:start w:val="1"/>
      <w:numFmt w:val="bullet"/>
      <w:lvlText w:val=""/>
      <w:lvlJc w:val="left"/>
      <w:pPr>
        <w:ind w:left="43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1504D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839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6A0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2F1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A1A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4A4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E80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48D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856E9"/>
    <w:multiLevelType w:val="hybridMultilevel"/>
    <w:tmpl w:val="FF6097F0"/>
    <w:lvl w:ilvl="0" w:tplc="81BA4D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4FF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204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A1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40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498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EB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82C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439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9D095E"/>
    <w:multiLevelType w:val="hybridMultilevel"/>
    <w:tmpl w:val="36B08AC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9B919A0"/>
    <w:multiLevelType w:val="hybridMultilevel"/>
    <w:tmpl w:val="9D72A0F2"/>
    <w:lvl w:ilvl="0" w:tplc="04090005">
      <w:start w:val="1"/>
      <w:numFmt w:val="bullet"/>
      <w:lvlText w:val=""/>
      <w:lvlJc w:val="left"/>
      <w:pPr>
        <w:ind w:left="368"/>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F3B05050">
      <w:start w:val="1"/>
      <w:numFmt w:val="bullet"/>
      <w:lvlText w:val="o"/>
      <w:lvlJc w:val="left"/>
      <w:pPr>
        <w:ind w:left="1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ECB018">
      <w:start w:val="1"/>
      <w:numFmt w:val="bullet"/>
      <w:lvlText w:val="▪"/>
      <w:lvlJc w:val="left"/>
      <w:pPr>
        <w:ind w:left="1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201E12">
      <w:start w:val="1"/>
      <w:numFmt w:val="bullet"/>
      <w:lvlText w:val="•"/>
      <w:lvlJc w:val="left"/>
      <w:pPr>
        <w:ind w:left="2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FEFE9A">
      <w:start w:val="1"/>
      <w:numFmt w:val="bullet"/>
      <w:lvlText w:val="o"/>
      <w:lvlJc w:val="left"/>
      <w:pPr>
        <w:ind w:left="3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B046C4">
      <w:start w:val="1"/>
      <w:numFmt w:val="bullet"/>
      <w:lvlText w:val="▪"/>
      <w:lvlJc w:val="left"/>
      <w:pPr>
        <w:ind w:left="3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B50CE92">
      <w:start w:val="1"/>
      <w:numFmt w:val="bullet"/>
      <w:lvlText w:val="•"/>
      <w:lvlJc w:val="left"/>
      <w:pPr>
        <w:ind w:left="4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FE0CC8E">
      <w:start w:val="1"/>
      <w:numFmt w:val="bullet"/>
      <w:lvlText w:val="o"/>
      <w:lvlJc w:val="left"/>
      <w:pPr>
        <w:ind w:left="5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743E40">
      <w:start w:val="1"/>
      <w:numFmt w:val="bullet"/>
      <w:lvlText w:val="▪"/>
      <w:lvlJc w:val="left"/>
      <w:pPr>
        <w:ind w:left="61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70361863"/>
    <w:multiLevelType w:val="hybridMultilevel"/>
    <w:tmpl w:val="6DA49AA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9914B1"/>
    <w:multiLevelType w:val="hybridMultilevel"/>
    <w:tmpl w:val="1A6ABFA0"/>
    <w:lvl w:ilvl="0" w:tplc="BD68F100">
      <w:numFmt w:val="bullet"/>
      <w:lvlText w:val=""/>
      <w:lvlJc w:val="left"/>
      <w:pPr>
        <w:tabs>
          <w:tab w:val="num" w:pos="644"/>
        </w:tabs>
        <w:ind w:left="644"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6B63E0"/>
    <w:multiLevelType w:val="hybridMultilevel"/>
    <w:tmpl w:val="A2C293F0"/>
    <w:lvl w:ilvl="0" w:tplc="DD7672FE">
      <w:start w:val="1"/>
      <w:numFmt w:val="bullet"/>
      <w:lvlText w:val="-"/>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04D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839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6A0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2F1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A1A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4A4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E80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48D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EC6984"/>
    <w:multiLevelType w:val="hybridMultilevel"/>
    <w:tmpl w:val="6BD0A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2"/>
  </w:num>
  <w:num w:numId="4">
    <w:abstractNumId w:val="7"/>
  </w:num>
  <w:num w:numId="5">
    <w:abstractNumId w:val="11"/>
  </w:num>
  <w:num w:numId="6">
    <w:abstractNumId w:val="3"/>
  </w:num>
  <w:num w:numId="7">
    <w:abstractNumId w:val="1"/>
  </w:num>
  <w:num w:numId="8">
    <w:abstractNumId w:val="19"/>
  </w:num>
  <w:num w:numId="9">
    <w:abstractNumId w:val="15"/>
  </w:num>
  <w:num w:numId="10">
    <w:abstractNumId w:val="27"/>
  </w:num>
  <w:num w:numId="11">
    <w:abstractNumId w:val="0"/>
  </w:num>
  <w:num w:numId="12">
    <w:abstractNumId w:val="6"/>
  </w:num>
  <w:num w:numId="13">
    <w:abstractNumId w:val="18"/>
  </w:num>
  <w:num w:numId="14">
    <w:abstractNumId w:val="23"/>
  </w:num>
  <w:num w:numId="15">
    <w:abstractNumId w:val="17"/>
  </w:num>
  <w:num w:numId="16">
    <w:abstractNumId w:val="24"/>
  </w:num>
  <w:num w:numId="17">
    <w:abstractNumId w:val="14"/>
  </w:num>
  <w:num w:numId="18">
    <w:abstractNumId w:val="9"/>
  </w:num>
  <w:num w:numId="19">
    <w:abstractNumId w:val="2"/>
  </w:num>
  <w:num w:numId="20">
    <w:abstractNumId w:val="21"/>
  </w:num>
  <w:num w:numId="21">
    <w:abstractNumId w:val="26"/>
  </w:num>
  <w:num w:numId="22">
    <w:abstractNumId w:val="5"/>
  </w:num>
  <w:num w:numId="23">
    <w:abstractNumId w:val="22"/>
  </w:num>
  <w:num w:numId="24">
    <w:abstractNumId w:val="8"/>
  </w:num>
  <w:num w:numId="25">
    <w:abstractNumId w:val="13"/>
  </w:num>
  <w:num w:numId="26">
    <w:abstractNumId w:val="25"/>
  </w:num>
  <w:num w:numId="27">
    <w:abstractNumId w:val="16"/>
  </w:num>
  <w:num w:numId="28">
    <w:abstractNumId w:val="29"/>
  </w:num>
  <w:num w:numId="29">
    <w:abstractNumId w:val="20"/>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55"/>
    <w:rsid w:val="00025EF2"/>
    <w:rsid w:val="0003286D"/>
    <w:rsid w:val="000518E8"/>
    <w:rsid w:val="0005340B"/>
    <w:rsid w:val="00053837"/>
    <w:rsid w:val="00053D00"/>
    <w:rsid w:val="00065726"/>
    <w:rsid w:val="00065A78"/>
    <w:rsid w:val="0009480C"/>
    <w:rsid w:val="000B2D8B"/>
    <w:rsid w:val="00102B6D"/>
    <w:rsid w:val="00104395"/>
    <w:rsid w:val="00117E7E"/>
    <w:rsid w:val="001251F7"/>
    <w:rsid w:val="00135402"/>
    <w:rsid w:val="00135EF6"/>
    <w:rsid w:val="001409D9"/>
    <w:rsid w:val="00140F87"/>
    <w:rsid w:val="0014123B"/>
    <w:rsid w:val="00154737"/>
    <w:rsid w:val="0015736A"/>
    <w:rsid w:val="00161BA3"/>
    <w:rsid w:val="00172806"/>
    <w:rsid w:val="00173088"/>
    <w:rsid w:val="00182B46"/>
    <w:rsid w:val="001A1CCA"/>
    <w:rsid w:val="001A78FB"/>
    <w:rsid w:val="00205506"/>
    <w:rsid w:val="002112D9"/>
    <w:rsid w:val="00235EFC"/>
    <w:rsid w:val="002506B4"/>
    <w:rsid w:val="00263C59"/>
    <w:rsid w:val="00282E3D"/>
    <w:rsid w:val="00291DA3"/>
    <w:rsid w:val="002927CE"/>
    <w:rsid w:val="002B2D09"/>
    <w:rsid w:val="002B7B16"/>
    <w:rsid w:val="002C4211"/>
    <w:rsid w:val="002E5CFD"/>
    <w:rsid w:val="002E7B3A"/>
    <w:rsid w:val="00301A34"/>
    <w:rsid w:val="00332956"/>
    <w:rsid w:val="00335424"/>
    <w:rsid w:val="003465BF"/>
    <w:rsid w:val="00347B4F"/>
    <w:rsid w:val="00363D95"/>
    <w:rsid w:val="00366F3A"/>
    <w:rsid w:val="00396F90"/>
    <w:rsid w:val="003B2BAD"/>
    <w:rsid w:val="003B30E5"/>
    <w:rsid w:val="003B6920"/>
    <w:rsid w:val="003C3610"/>
    <w:rsid w:val="003D4310"/>
    <w:rsid w:val="003D5331"/>
    <w:rsid w:val="003E3E51"/>
    <w:rsid w:val="00466726"/>
    <w:rsid w:val="00486A9A"/>
    <w:rsid w:val="0049701F"/>
    <w:rsid w:val="004975C4"/>
    <w:rsid w:val="004B2B1B"/>
    <w:rsid w:val="004D1294"/>
    <w:rsid w:val="004E6E7C"/>
    <w:rsid w:val="00500987"/>
    <w:rsid w:val="00501DD0"/>
    <w:rsid w:val="00517C71"/>
    <w:rsid w:val="00527C67"/>
    <w:rsid w:val="00530754"/>
    <w:rsid w:val="00543117"/>
    <w:rsid w:val="005470D6"/>
    <w:rsid w:val="005532CE"/>
    <w:rsid w:val="005557AA"/>
    <w:rsid w:val="00560C09"/>
    <w:rsid w:val="00566F34"/>
    <w:rsid w:val="00570492"/>
    <w:rsid w:val="00584AF5"/>
    <w:rsid w:val="005918E4"/>
    <w:rsid w:val="005B05A1"/>
    <w:rsid w:val="00622F4B"/>
    <w:rsid w:val="00661CA2"/>
    <w:rsid w:val="00662E37"/>
    <w:rsid w:val="006701D7"/>
    <w:rsid w:val="00680A34"/>
    <w:rsid w:val="006A5FB7"/>
    <w:rsid w:val="006B17AB"/>
    <w:rsid w:val="006B3F3B"/>
    <w:rsid w:val="006B774B"/>
    <w:rsid w:val="006C0A74"/>
    <w:rsid w:val="006D6B57"/>
    <w:rsid w:val="006D6CB7"/>
    <w:rsid w:val="006E616A"/>
    <w:rsid w:val="00711BC9"/>
    <w:rsid w:val="0071450E"/>
    <w:rsid w:val="00717833"/>
    <w:rsid w:val="00736A55"/>
    <w:rsid w:val="00747CB9"/>
    <w:rsid w:val="00785D52"/>
    <w:rsid w:val="007A207D"/>
    <w:rsid w:val="007B535D"/>
    <w:rsid w:val="007C3D52"/>
    <w:rsid w:val="007C51A9"/>
    <w:rsid w:val="007F01A5"/>
    <w:rsid w:val="008061A0"/>
    <w:rsid w:val="00836875"/>
    <w:rsid w:val="0085189C"/>
    <w:rsid w:val="0086476D"/>
    <w:rsid w:val="00872AE5"/>
    <w:rsid w:val="00891083"/>
    <w:rsid w:val="00891CF4"/>
    <w:rsid w:val="00897293"/>
    <w:rsid w:val="008A0042"/>
    <w:rsid w:val="008B4ECF"/>
    <w:rsid w:val="008C331E"/>
    <w:rsid w:val="008F4B27"/>
    <w:rsid w:val="00902885"/>
    <w:rsid w:val="00902D7E"/>
    <w:rsid w:val="00903466"/>
    <w:rsid w:val="0090610E"/>
    <w:rsid w:val="00916DAB"/>
    <w:rsid w:val="009336B4"/>
    <w:rsid w:val="00943BA2"/>
    <w:rsid w:val="00972B0E"/>
    <w:rsid w:val="00984CAE"/>
    <w:rsid w:val="009F6CE8"/>
    <w:rsid w:val="00A065B0"/>
    <w:rsid w:val="00A07A23"/>
    <w:rsid w:val="00A23440"/>
    <w:rsid w:val="00A273A8"/>
    <w:rsid w:val="00A341CE"/>
    <w:rsid w:val="00A362EC"/>
    <w:rsid w:val="00A4676A"/>
    <w:rsid w:val="00A56E3E"/>
    <w:rsid w:val="00A575E1"/>
    <w:rsid w:val="00A672C4"/>
    <w:rsid w:val="00A77641"/>
    <w:rsid w:val="00A90591"/>
    <w:rsid w:val="00A96C36"/>
    <w:rsid w:val="00AA1BDA"/>
    <w:rsid w:val="00AA1F0E"/>
    <w:rsid w:val="00AA206D"/>
    <w:rsid w:val="00AB050F"/>
    <w:rsid w:val="00B03F0D"/>
    <w:rsid w:val="00B207A3"/>
    <w:rsid w:val="00B25270"/>
    <w:rsid w:val="00B270C6"/>
    <w:rsid w:val="00B534C3"/>
    <w:rsid w:val="00B626D3"/>
    <w:rsid w:val="00B663B3"/>
    <w:rsid w:val="00B66419"/>
    <w:rsid w:val="00B820E4"/>
    <w:rsid w:val="00BB6004"/>
    <w:rsid w:val="00BD17AB"/>
    <w:rsid w:val="00BD618D"/>
    <w:rsid w:val="00BE43A4"/>
    <w:rsid w:val="00BF455E"/>
    <w:rsid w:val="00C20780"/>
    <w:rsid w:val="00C25425"/>
    <w:rsid w:val="00C32767"/>
    <w:rsid w:val="00C32FA4"/>
    <w:rsid w:val="00C40255"/>
    <w:rsid w:val="00C63545"/>
    <w:rsid w:val="00C802D6"/>
    <w:rsid w:val="00C85C0D"/>
    <w:rsid w:val="00C93818"/>
    <w:rsid w:val="00CD4461"/>
    <w:rsid w:val="00CE5AED"/>
    <w:rsid w:val="00CF01A5"/>
    <w:rsid w:val="00CF3C5A"/>
    <w:rsid w:val="00D25CEB"/>
    <w:rsid w:val="00D473DB"/>
    <w:rsid w:val="00D65CA9"/>
    <w:rsid w:val="00D71A0D"/>
    <w:rsid w:val="00D87CE7"/>
    <w:rsid w:val="00D953D0"/>
    <w:rsid w:val="00DA0CE0"/>
    <w:rsid w:val="00DF4C68"/>
    <w:rsid w:val="00E2000F"/>
    <w:rsid w:val="00E233FC"/>
    <w:rsid w:val="00E51D66"/>
    <w:rsid w:val="00E54241"/>
    <w:rsid w:val="00E61DD8"/>
    <w:rsid w:val="00E70AB3"/>
    <w:rsid w:val="00E9515A"/>
    <w:rsid w:val="00EA1258"/>
    <w:rsid w:val="00EA3BAB"/>
    <w:rsid w:val="00EB208C"/>
    <w:rsid w:val="00EB2DBC"/>
    <w:rsid w:val="00EB4AD9"/>
    <w:rsid w:val="00EC086A"/>
    <w:rsid w:val="00ED043C"/>
    <w:rsid w:val="00EE7FBD"/>
    <w:rsid w:val="00EF6E55"/>
    <w:rsid w:val="00F04AE3"/>
    <w:rsid w:val="00F124CF"/>
    <w:rsid w:val="00F21963"/>
    <w:rsid w:val="00F30FD8"/>
    <w:rsid w:val="00F5784C"/>
    <w:rsid w:val="00F6629F"/>
    <w:rsid w:val="00F70587"/>
    <w:rsid w:val="00F74905"/>
    <w:rsid w:val="00F82BB0"/>
    <w:rsid w:val="00F978F1"/>
    <w:rsid w:val="00FA17ED"/>
    <w:rsid w:val="00FA6725"/>
    <w:rsid w:val="00FB516F"/>
    <w:rsid w:val="00FB5640"/>
    <w:rsid w:val="00FB7EB3"/>
    <w:rsid w:val="00FC2385"/>
    <w:rsid w:val="00FC6F67"/>
    <w:rsid w:val="00FE56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2361A"/>
  <w15:docId w15:val="{78F0E2F5-40E3-4058-A70F-38F65D60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3FC"/>
    <w:pPr>
      <w:spacing w:after="258" w:line="245" w:lineRule="auto"/>
      <w:ind w:left="-5" w:hanging="10"/>
      <w:jc w:val="both"/>
    </w:pPr>
    <w:rPr>
      <w:rFonts w:ascii="Times New Roman" w:eastAsia="Times New Roman" w:hAnsi="Times New Roman" w:cs="Times New Roman"/>
      <w:color w:val="000000"/>
      <w:sz w:val="24"/>
      <w:lang w:val="en-IE"/>
    </w:rPr>
  </w:style>
  <w:style w:type="paragraph" w:styleId="Heading1">
    <w:name w:val="heading 1"/>
    <w:next w:val="Normal"/>
    <w:link w:val="Heading1Char"/>
    <w:uiPriority w:val="9"/>
    <w:unhideWhenUsed/>
    <w:qFormat/>
    <w:pPr>
      <w:keepNext/>
      <w:keepLines/>
      <w:spacing w:after="243"/>
      <w:ind w:left="10" w:hanging="10"/>
      <w:outlineLvl w:val="0"/>
    </w:pPr>
    <w:rPr>
      <w:rFonts w:ascii="Times New Roman" w:eastAsia="Times New Roman" w:hAnsi="Times New Roman" w:cs="Times New Roman"/>
      <w:b/>
      <w:color w:val="000000"/>
      <w:sz w:val="19"/>
    </w:rPr>
  </w:style>
  <w:style w:type="paragraph" w:styleId="Heading2">
    <w:name w:val="heading 2"/>
    <w:next w:val="Normal"/>
    <w:link w:val="Heading2Char"/>
    <w:uiPriority w:val="9"/>
    <w:unhideWhenUsed/>
    <w:qFormat/>
    <w:pPr>
      <w:keepNext/>
      <w:keepLines/>
      <w:spacing w:after="12" w:line="248"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ind w:left="10" w:right="4"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4"/>
      <w:ind w:left="10" w:right="4"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0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8"/>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30FD8"/>
    <w:rPr>
      <w:sz w:val="16"/>
      <w:szCs w:val="16"/>
    </w:rPr>
  </w:style>
  <w:style w:type="paragraph" w:styleId="CommentText">
    <w:name w:val="annotation text"/>
    <w:basedOn w:val="Normal"/>
    <w:link w:val="CommentTextChar"/>
    <w:uiPriority w:val="99"/>
    <w:unhideWhenUsed/>
    <w:rsid w:val="00F30FD8"/>
    <w:pPr>
      <w:spacing w:line="240" w:lineRule="auto"/>
    </w:pPr>
    <w:rPr>
      <w:sz w:val="20"/>
      <w:szCs w:val="20"/>
    </w:rPr>
  </w:style>
  <w:style w:type="character" w:customStyle="1" w:styleId="CommentTextChar">
    <w:name w:val="Comment Text Char"/>
    <w:basedOn w:val="DefaultParagraphFont"/>
    <w:link w:val="CommentText"/>
    <w:uiPriority w:val="99"/>
    <w:rsid w:val="00F30FD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30FD8"/>
    <w:rPr>
      <w:b/>
      <w:bCs/>
    </w:rPr>
  </w:style>
  <w:style w:type="character" w:customStyle="1" w:styleId="CommentSubjectChar">
    <w:name w:val="Comment Subject Char"/>
    <w:basedOn w:val="CommentTextChar"/>
    <w:link w:val="CommentSubject"/>
    <w:uiPriority w:val="99"/>
    <w:semiHidden/>
    <w:rsid w:val="00F30FD8"/>
    <w:rPr>
      <w:rFonts w:ascii="Times New Roman" w:eastAsia="Times New Roman" w:hAnsi="Times New Roman" w:cs="Times New Roman"/>
      <w:b/>
      <w:bCs/>
      <w:color w:val="000000"/>
      <w:sz w:val="20"/>
      <w:szCs w:val="20"/>
    </w:rPr>
  </w:style>
  <w:style w:type="paragraph" w:styleId="ListParagraph">
    <w:name w:val="List Paragraph"/>
    <w:basedOn w:val="Normal"/>
    <w:qFormat/>
    <w:rsid w:val="00E233FC"/>
    <w:pPr>
      <w:ind w:left="720"/>
      <w:contextualSpacing/>
    </w:p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EB4AD9"/>
    <w:rPr>
      <w:shd w:val="clear" w:color="auto" w:fill="auto"/>
      <w:vertAlign w:val="superscript"/>
    </w:rPr>
  </w:style>
  <w:style w:type="paragraph" w:styleId="FootnoteText">
    <w:name w:val="footnote text"/>
    <w:basedOn w:val="Normal"/>
    <w:link w:val="FootnoteTextChar"/>
    <w:semiHidden/>
    <w:rsid w:val="00EB4AD9"/>
    <w:pPr>
      <w:spacing w:after="0" w:line="240" w:lineRule="auto"/>
      <w:ind w:left="720" w:hanging="720"/>
    </w:pPr>
    <w:rPr>
      <w:color w:val="auto"/>
      <w:sz w:val="20"/>
      <w:szCs w:val="20"/>
      <w:lang w:val="en-GB" w:eastAsia="en-US"/>
    </w:rPr>
  </w:style>
  <w:style w:type="character" w:customStyle="1" w:styleId="FootnoteTextChar">
    <w:name w:val="Footnote Text Char"/>
    <w:basedOn w:val="DefaultParagraphFont"/>
    <w:link w:val="FootnoteText"/>
    <w:semiHidden/>
    <w:rsid w:val="00EB4AD9"/>
    <w:rPr>
      <w:rFonts w:ascii="Times New Roman" w:eastAsia="Times New Roman" w:hAnsi="Times New Roman" w:cs="Times New Roman"/>
      <w:sz w:val="20"/>
      <w:szCs w:val="20"/>
      <w:lang w:val="en-GB" w:eastAsia="en-US"/>
    </w:rPr>
  </w:style>
  <w:style w:type="paragraph" w:customStyle="1" w:styleId="Tiret0">
    <w:name w:val="Tiret 0"/>
    <w:basedOn w:val="Normal"/>
    <w:rsid w:val="00EB4AD9"/>
    <w:pPr>
      <w:numPr>
        <w:numId w:val="9"/>
      </w:numPr>
      <w:spacing w:before="120" w:after="120" w:line="240" w:lineRule="auto"/>
    </w:pPr>
    <w:rPr>
      <w:color w:val="auto"/>
      <w:szCs w:val="24"/>
      <w:lang w:val="en-GB" w:eastAsia="en-US"/>
    </w:rPr>
  </w:style>
  <w:style w:type="paragraph" w:styleId="TOC2">
    <w:name w:val="toc 2"/>
    <w:basedOn w:val="Normal"/>
    <w:next w:val="Normal"/>
    <w:semiHidden/>
    <w:rsid w:val="00EB4AD9"/>
    <w:pPr>
      <w:tabs>
        <w:tab w:val="right" w:leader="dot" w:pos="9071"/>
      </w:tabs>
      <w:spacing w:before="60" w:after="120" w:line="240" w:lineRule="auto"/>
      <w:ind w:left="850" w:hanging="850"/>
      <w:jc w:val="left"/>
    </w:pPr>
    <w:rPr>
      <w:color w:val="auto"/>
      <w:szCs w:val="24"/>
      <w:lang w:val="en-GB" w:eastAsia="en-US"/>
    </w:rPr>
  </w:style>
  <w:style w:type="paragraph" w:styleId="TOCHeading">
    <w:name w:val="TOC Heading"/>
    <w:basedOn w:val="Normal"/>
    <w:next w:val="Normal"/>
    <w:qFormat/>
    <w:rsid w:val="00EB4AD9"/>
    <w:pPr>
      <w:spacing w:before="120" w:after="240" w:line="240" w:lineRule="auto"/>
      <w:ind w:left="0" w:firstLine="0"/>
      <w:jc w:val="center"/>
    </w:pPr>
    <w:rPr>
      <w:b/>
      <w:color w:val="auto"/>
      <w:sz w:val="28"/>
      <w:szCs w:val="24"/>
      <w:lang w:val="en-GB" w:eastAsia="en-US"/>
    </w:rPr>
  </w:style>
  <w:style w:type="paragraph" w:styleId="Revision">
    <w:name w:val="Revision"/>
    <w:hidden/>
    <w:uiPriority w:val="99"/>
    <w:semiHidden/>
    <w:rsid w:val="00347B4F"/>
    <w:pPr>
      <w:spacing w:after="0" w:line="240" w:lineRule="auto"/>
    </w:pPr>
    <w:rPr>
      <w:rFonts w:ascii="Times New Roman" w:eastAsia="Times New Roman" w:hAnsi="Times New Roman" w:cs="Times New Roman"/>
      <w:color w:val="000000"/>
      <w:sz w:val="24"/>
      <w:lang w:val="en-IE"/>
    </w:rPr>
  </w:style>
  <w:style w:type="paragraph" w:customStyle="1" w:styleId="ListDash">
    <w:name w:val="List Dash"/>
    <w:basedOn w:val="Normal"/>
    <w:rsid w:val="005918E4"/>
    <w:pPr>
      <w:numPr>
        <w:numId w:val="14"/>
      </w:numPr>
      <w:spacing w:after="240" w:line="240" w:lineRule="auto"/>
    </w:pPr>
    <w:rPr>
      <w:color w:val="auto"/>
      <w:szCs w:val="20"/>
      <w:lang w:val="en-GB" w:eastAsia="en-US"/>
    </w:rPr>
  </w:style>
  <w:style w:type="paragraph" w:customStyle="1" w:styleId="doc-ti">
    <w:name w:val="doc-ti"/>
    <w:basedOn w:val="Normal"/>
    <w:rsid w:val="002E5CFD"/>
    <w:pPr>
      <w:spacing w:before="100" w:beforeAutospacing="1" w:after="100" w:afterAutospacing="1" w:line="240" w:lineRule="auto"/>
      <w:ind w:left="0" w:firstLine="0"/>
      <w:jc w:val="left"/>
    </w:pPr>
    <w:rPr>
      <w:color w:val="auto"/>
      <w:szCs w:val="24"/>
      <w:lang w:val="fr-BE"/>
    </w:rPr>
  </w:style>
  <w:style w:type="character" w:styleId="Emphasis">
    <w:name w:val="Emphasis"/>
    <w:basedOn w:val="DefaultParagraphFont"/>
    <w:uiPriority w:val="20"/>
    <w:qFormat/>
    <w:rsid w:val="002E5CFD"/>
    <w:rPr>
      <w:i/>
      <w:iCs/>
    </w:rPr>
  </w:style>
  <w:style w:type="character" w:styleId="Hyperlink">
    <w:name w:val="Hyperlink"/>
    <w:basedOn w:val="DefaultParagraphFont"/>
    <w:uiPriority w:val="99"/>
    <w:unhideWhenUsed/>
    <w:rsid w:val="00872AE5"/>
    <w:rPr>
      <w:color w:val="0563C1" w:themeColor="hyperlink"/>
      <w:u w:val="single"/>
    </w:rPr>
  </w:style>
  <w:style w:type="paragraph" w:customStyle="1" w:styleId="ZFlag">
    <w:name w:val="Z_Flag"/>
    <w:basedOn w:val="Normal"/>
    <w:next w:val="Normal"/>
    <w:uiPriority w:val="99"/>
    <w:semiHidden/>
    <w:rsid w:val="00872AE5"/>
    <w:pPr>
      <w:widowControl w:val="0"/>
      <w:spacing w:after="0" w:line="240" w:lineRule="auto"/>
      <w:ind w:left="0" w:right="85" w:firstLine="0"/>
    </w:pPr>
    <w:rPr>
      <w:rFonts w:ascii="Arial" w:hAnsi="Arial"/>
      <w:color w:val="auto"/>
      <w:szCs w:val="20"/>
      <w:lang w:val="fr-BE"/>
    </w:rPr>
  </w:style>
  <w:style w:type="paragraph" w:customStyle="1" w:styleId="ZCom">
    <w:name w:val="Z_Com"/>
    <w:basedOn w:val="Normal"/>
    <w:next w:val="Normal"/>
    <w:uiPriority w:val="99"/>
    <w:semiHidden/>
    <w:rsid w:val="00872AE5"/>
    <w:pPr>
      <w:widowControl w:val="0"/>
      <w:spacing w:before="90" w:after="0" w:line="240" w:lineRule="auto"/>
      <w:ind w:left="0" w:right="85" w:firstLine="0"/>
    </w:pPr>
    <w:rPr>
      <w:rFonts w:ascii="Arial" w:hAnsi="Arial"/>
      <w:color w:val="auto"/>
      <w:szCs w:val="20"/>
      <w:lang w:val="fr-BE"/>
    </w:rPr>
  </w:style>
  <w:style w:type="paragraph" w:customStyle="1" w:styleId="ZDGName">
    <w:name w:val="Z_DGName"/>
    <w:basedOn w:val="Normal"/>
    <w:uiPriority w:val="99"/>
    <w:semiHidden/>
    <w:rsid w:val="00872AE5"/>
    <w:pPr>
      <w:widowControl w:val="0"/>
      <w:spacing w:after="0" w:line="240" w:lineRule="auto"/>
      <w:ind w:left="0" w:right="85" w:firstLine="0"/>
      <w:jc w:val="left"/>
    </w:pPr>
    <w:rPr>
      <w:rFonts w:ascii="Arial" w:hAnsi="Arial"/>
      <w:color w:val="auto"/>
      <w:sz w:val="16"/>
      <w:szCs w:val="20"/>
      <w:lang w:val="fr-BE"/>
    </w:rPr>
  </w:style>
  <w:style w:type="paragraph" w:styleId="Header">
    <w:name w:val="header"/>
    <w:basedOn w:val="Normal"/>
    <w:link w:val="HeaderChar"/>
    <w:uiPriority w:val="99"/>
    <w:unhideWhenUsed/>
    <w:rsid w:val="0055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CE"/>
    <w:rPr>
      <w:rFonts w:ascii="Times New Roman" w:eastAsia="Times New Roman" w:hAnsi="Times New Roman" w:cs="Times New Roman"/>
      <w:color w:val="000000"/>
      <w:sz w:val="24"/>
      <w:lang w:val="en-IE"/>
    </w:rPr>
  </w:style>
  <w:style w:type="paragraph" w:styleId="Footer">
    <w:name w:val="footer"/>
    <w:basedOn w:val="Normal"/>
    <w:link w:val="FooterChar"/>
    <w:uiPriority w:val="99"/>
    <w:unhideWhenUsed/>
    <w:rsid w:val="0055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CE"/>
    <w:rPr>
      <w:rFonts w:ascii="Times New Roman" w:eastAsia="Times New Roman" w:hAnsi="Times New Roman" w:cs="Times New Roman"/>
      <w:color w:val="000000"/>
      <w:sz w:val="24"/>
      <w:lang w:val="en-IE"/>
    </w:rPr>
  </w:style>
  <w:style w:type="character" w:styleId="Strong">
    <w:name w:val="Strong"/>
    <w:basedOn w:val="DefaultParagraphFont"/>
    <w:uiPriority w:val="22"/>
    <w:qFormat/>
    <w:rsid w:val="00053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2719">
      <w:bodyDiv w:val="1"/>
      <w:marLeft w:val="0"/>
      <w:marRight w:val="0"/>
      <w:marTop w:val="0"/>
      <w:marBottom w:val="0"/>
      <w:divBdr>
        <w:top w:val="none" w:sz="0" w:space="0" w:color="auto"/>
        <w:left w:val="none" w:sz="0" w:space="0" w:color="auto"/>
        <w:bottom w:val="none" w:sz="0" w:space="0" w:color="auto"/>
        <w:right w:val="none" w:sz="0" w:space="0" w:color="auto"/>
      </w:divBdr>
    </w:div>
    <w:div w:id="760875837">
      <w:bodyDiv w:val="1"/>
      <w:marLeft w:val="0"/>
      <w:marRight w:val="0"/>
      <w:marTop w:val="0"/>
      <w:marBottom w:val="0"/>
      <w:divBdr>
        <w:top w:val="none" w:sz="0" w:space="0" w:color="auto"/>
        <w:left w:val="none" w:sz="0" w:space="0" w:color="auto"/>
        <w:bottom w:val="none" w:sz="0" w:space="0" w:color="auto"/>
        <w:right w:val="none" w:sz="0" w:space="0" w:color="auto"/>
      </w:divBdr>
    </w:div>
    <w:div w:id="1396853222">
      <w:bodyDiv w:val="1"/>
      <w:marLeft w:val="0"/>
      <w:marRight w:val="0"/>
      <w:marTop w:val="0"/>
      <w:marBottom w:val="0"/>
      <w:divBdr>
        <w:top w:val="none" w:sz="0" w:space="0" w:color="auto"/>
        <w:left w:val="none" w:sz="0" w:space="0" w:color="auto"/>
        <w:bottom w:val="none" w:sz="0" w:space="0" w:color="auto"/>
        <w:right w:val="none" w:sz="0" w:space="0" w:color="auto"/>
      </w:divBdr>
    </w:div>
    <w:div w:id="150316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ur-lex.europa.eu/legal-content/EN/TXT/?qid=1548093747090&amp;uri=CELEX:32017D004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dps@edps.europa.eu" TargetMode="External"/><Relationship Id="rId7" Type="http://schemas.openxmlformats.org/officeDocument/2006/relationships/settings" Target="settings.xml"/><Relationship Id="rId12" Type="http://schemas.openxmlformats.org/officeDocument/2006/relationships/hyperlink" Target="http://eur-lex.europa.eu/LexUriServ/LexUriServ.do?uri=OJ:L:2003:124:0036:0041:EN:PDF" TargetMode="External"/><Relationship Id="rId17" Type="http://schemas.openxmlformats.org/officeDocument/2006/relationships/hyperlink" Target="https://eur-lex.europa.eu/legal-content/EN/TXT/?uri=uriserv:OJ.L_.2018.295.01.0039.01.ENG&amp;toc=OJ:L:2018:295:TO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DATA-PROTECTION-OFFICER@ec.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Wag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r-lex.europa.eu/legal-content/EN/TXT/?uri=uriserv:OJ.L_.2018.295.01.0039.01.ENG&amp;toc=OJ:L:2018:295:T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G-EXPERT-GROUPS@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uriserv:OJ.L_.2018.295.01.0039.01.ENG&amp;toc=OJ:L:2018:295:TOC" TargetMode="External"/><Relationship Id="rId22" Type="http://schemas.openxmlformats.org/officeDocument/2006/relationships/hyperlink" Target="http://ec.europa.eu/dpo-registe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ARES_NUMBER xmlns="0f9ec030-458b-48fb-9d3d-311e1e2f387e">
      <Url xsi:nil="true"/>
      <Description xsi:nil="true"/>
    </EC_ARES_NUMBER>
    <EC_Collab_Status xmlns="c830cbf8-5b7c-41e1-a58a-86832c684933">Not Started</EC_Collab_Status>
    <EC_Collab_DocumentLanguage xmlns="c830cbf8-5b7c-41e1-a58a-86832c684933">EN</EC_Collab_DocumentLanguage>
    <EC_Collab_Reference xmlns="c830cbf8-5b7c-41e1-a58a-86832c684933" xsi:nil="true"/>
    <EC_ARES_DATE_TRANSFERRED xmlns="0f9ec030-458b-48fb-9d3d-311e1e2f387e" xsi:nil="true"/>
    <EC_ARES_TRANSFERRED_BY xmlns="0f9ec030-458b-48fb-9d3d-311e1e2f38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FC48235D507439CDCF0FF51969530" ma:contentTypeVersion="4" ma:contentTypeDescription="Create a new document in this library." ma:contentTypeScope="" ma:versionID="f39903a56b9362b94a3ff4499678bace">
  <xsd:schema xmlns:xsd="http://www.w3.org/2001/XMLSchema" xmlns:xs="http://www.w3.org/2001/XMLSchema" xmlns:p="http://schemas.microsoft.com/office/2006/metadata/properties" xmlns:ns3="c830cbf8-5b7c-41e1-a58a-86832c684933" xmlns:ns4="0f9ec030-458b-48fb-9d3d-311e1e2f387e" targetNamespace="http://schemas.microsoft.com/office/2006/metadata/properties" ma:root="true" ma:fieldsID="ef4d2964889d3b39ef81a0594d96bfa7" ns3:_="" ns4:_="">
    <xsd:import namespace="c830cbf8-5b7c-41e1-a58a-86832c684933"/>
    <xsd:import namespace="0f9ec030-458b-48fb-9d3d-311e1e2f387e"/>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bf8-5b7c-41e1-a58a-86832c68493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0f9ec030-458b-48fb-9d3d-311e1e2f387e" elementFormDefault="qualified">
    <xsd:import namespace="http://schemas.microsoft.com/office/2006/documentManagement/types"/>
    <xsd:import namespace="http://schemas.microsoft.com/office/infopath/2007/PartnerControls"/>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4AEF-D821-4DD3-A01E-C3A352720ACA}">
  <ds:schemaRefs>
    <ds:schemaRef ds:uri="http://schemas.microsoft.com/sharepoint/v3/contenttype/forms"/>
  </ds:schemaRefs>
</ds:datastoreItem>
</file>

<file path=customXml/itemProps2.xml><?xml version="1.0" encoding="utf-8"?>
<ds:datastoreItem xmlns:ds="http://schemas.openxmlformats.org/officeDocument/2006/customXml" ds:itemID="{0CC71D39-58B6-4F61-9AB6-690A4D33EDAF}">
  <ds:schemaRefs>
    <ds:schemaRef ds:uri="c830cbf8-5b7c-41e1-a58a-86832c684933"/>
    <ds:schemaRef ds:uri="http://purl.org/dc/terms/"/>
    <ds:schemaRef ds:uri="http://schemas.microsoft.com/office/2006/documentManagement/types"/>
    <ds:schemaRef ds:uri="http://schemas.openxmlformats.org/package/2006/metadata/core-properties"/>
    <ds:schemaRef ds:uri="http://purl.org/dc/elements/1.1/"/>
    <ds:schemaRef ds:uri="0f9ec030-458b-48fb-9d3d-311e1e2f387e"/>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A74B72-A251-433A-AC7F-269F7735B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bf8-5b7c-41e1-a58a-86832c684933"/>
    <ds:schemaRef ds:uri="0f9ec030-458b-48fb-9d3d-311e1e2f3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8B914-304E-4960-A8FF-39CDC6DA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8558</Words>
  <Characters>47412</Characters>
  <Application>Microsoft Office Word</Application>
  <DocSecurity>0</DocSecurity>
  <Lines>1317</Lines>
  <Paragraphs>932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 Johanna Maria Elisabeth (HOME)</dc:creator>
  <cp:keywords/>
  <dc:description/>
  <cp:lastModifiedBy>PAPADIA Agnese (HOME)</cp:lastModifiedBy>
  <cp:revision>3</cp:revision>
  <dcterms:created xsi:type="dcterms:W3CDTF">2020-08-06T09:00:00Z</dcterms:created>
  <dcterms:modified xsi:type="dcterms:W3CDTF">2020-08-06T13:00:00Z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0x010100258AA79CEB83498886A3A0868112325000C7FFC48235D507439CDCF0FF51969530</vt:lpwstr>
  </property>
</Properties>
</file>